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85" w:rsidRDefault="001E5885" w:rsidP="001E5885">
      <w:pPr>
        <w:spacing w:after="0"/>
        <w:jc w:val="center"/>
        <w:rPr>
          <w:rFonts w:ascii="Times New Roman" w:hAnsi="Times New Roman" w:cs="Times New Roman"/>
          <w:b/>
          <w:sz w:val="24"/>
          <w:szCs w:val="24"/>
        </w:rPr>
      </w:pPr>
    </w:p>
    <w:p w:rsidR="001E5885" w:rsidRDefault="001E5885" w:rsidP="001E5885">
      <w:pPr>
        <w:spacing w:after="0"/>
        <w:jc w:val="center"/>
      </w:pPr>
      <w:r>
        <w:rPr>
          <w:rFonts w:ascii="Times New Roman" w:hAnsi="Times New Roman" w:cs="Times New Roman"/>
          <w:b/>
          <w:sz w:val="24"/>
          <w:szCs w:val="24"/>
        </w:rPr>
        <w:t>PÁLYÁZATI ADATLAP</w:t>
      </w:r>
    </w:p>
    <w:p w:rsidR="001E5885" w:rsidRDefault="001E5885" w:rsidP="001E5885">
      <w:pPr>
        <w:spacing w:after="0"/>
        <w:jc w:val="center"/>
        <w:rPr>
          <w:rFonts w:ascii="Times New Roman" w:hAnsi="Times New Roman" w:cs="Times New Roman"/>
          <w:b/>
          <w:sz w:val="24"/>
          <w:szCs w:val="24"/>
        </w:rPr>
      </w:pPr>
    </w:p>
    <w:p w:rsidR="001E5885" w:rsidRPr="00536978" w:rsidRDefault="001E5885" w:rsidP="001E5885">
      <w:pPr>
        <w:jc w:val="center"/>
        <w:rPr>
          <w:rFonts w:ascii="Times New Roman" w:hAnsi="Times New Roman" w:cs="Times New Roman"/>
          <w:b/>
          <w:sz w:val="24"/>
          <w:szCs w:val="24"/>
        </w:rPr>
      </w:pPr>
      <w:proofErr w:type="gramStart"/>
      <w:r w:rsidRPr="00536978">
        <w:rPr>
          <w:rFonts w:ascii="Times New Roman" w:hAnsi="Times New Roman" w:cs="Times New Roman"/>
          <w:b/>
          <w:sz w:val="24"/>
          <w:szCs w:val="24"/>
        </w:rPr>
        <w:t>az</w:t>
      </w:r>
      <w:proofErr w:type="gramEnd"/>
      <w:r w:rsidRPr="00536978">
        <w:rPr>
          <w:rFonts w:ascii="Times New Roman" w:hAnsi="Times New Roman" w:cs="Times New Roman"/>
          <w:b/>
          <w:sz w:val="24"/>
          <w:szCs w:val="24"/>
        </w:rPr>
        <w:t xml:space="preserve"> EFOP-1.5.3-16-2017-00019 azonosítószámú „Humán szolgáltatások fejlesztése térségi szemléletben a Jászberényi járásban” című projekt keretében hátrányos </w:t>
      </w:r>
      <w:proofErr w:type="spellStart"/>
      <w:r w:rsidRPr="00536978">
        <w:rPr>
          <w:rFonts w:ascii="Times New Roman" w:hAnsi="Times New Roman" w:cs="Times New Roman"/>
          <w:b/>
          <w:sz w:val="24"/>
          <w:szCs w:val="24"/>
        </w:rPr>
        <w:t>helyeztű</w:t>
      </w:r>
      <w:proofErr w:type="spellEnd"/>
      <w:r w:rsidRPr="00536978">
        <w:rPr>
          <w:rFonts w:ascii="Times New Roman" w:hAnsi="Times New Roman" w:cs="Times New Roman"/>
          <w:b/>
          <w:sz w:val="24"/>
          <w:szCs w:val="24"/>
        </w:rPr>
        <w:t xml:space="preserve"> közép-és felsőfokú tanulmányokat folytatók számára meghirdetett települési ösztöndíjpályázathoz </w:t>
      </w:r>
    </w:p>
    <w:p w:rsidR="001E5885" w:rsidRPr="00BB4588" w:rsidRDefault="001E5885" w:rsidP="001E5885">
      <w:pPr>
        <w:spacing w:after="0"/>
        <w:rPr>
          <w:b/>
          <w:bCs/>
          <w:sz w:val="20"/>
          <w:szCs w:val="20"/>
        </w:rPr>
      </w:pPr>
    </w:p>
    <w:p w:rsidR="001E5885" w:rsidRPr="000A1599" w:rsidRDefault="001E5885" w:rsidP="001E5885">
      <w:pPr>
        <w:spacing w:after="0"/>
        <w:jc w:val="center"/>
        <w:rPr>
          <w:sz w:val="24"/>
          <w:szCs w:val="24"/>
        </w:rPr>
      </w:pPr>
    </w:p>
    <w:p w:rsidR="001E5885" w:rsidRPr="000A1599" w:rsidRDefault="001E5885" w:rsidP="001E5885">
      <w:pPr>
        <w:spacing w:after="0"/>
        <w:jc w:val="both"/>
        <w:rPr>
          <w:rFonts w:ascii="Times New Roman" w:hAnsi="Times New Roman" w:cs="Times New Roman"/>
          <w:b/>
          <w:sz w:val="24"/>
          <w:szCs w:val="24"/>
        </w:rPr>
      </w:pPr>
      <w:r w:rsidRPr="000A1599">
        <w:rPr>
          <w:rFonts w:ascii="Times New Roman" w:hAnsi="Times New Roman" w:cs="Times New Roman"/>
          <w:b/>
          <w:sz w:val="24"/>
          <w:szCs w:val="24"/>
        </w:rPr>
        <w:t>1.A pályázóra vonatkozó adatok:</w:t>
      </w:r>
    </w:p>
    <w:p w:rsidR="001E5885" w:rsidRPr="000A1599" w:rsidRDefault="001E5885" w:rsidP="001E5885">
      <w:pPr>
        <w:spacing w:after="0"/>
        <w:jc w:val="both"/>
        <w:rPr>
          <w:sz w:val="24"/>
          <w:szCs w:val="24"/>
        </w:rPr>
      </w:pP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Neve:</w:t>
      </w:r>
      <w:bookmarkStart w:id="0" w:name="_Hlk511900734"/>
      <w:bookmarkEnd w:id="0"/>
      <w:r w:rsidRPr="000A1599">
        <w:rPr>
          <w:rFonts w:ascii="Times New Roman" w:hAnsi="Times New Roman" w:cs="Times New Roman"/>
          <w:sz w:val="24"/>
          <w:szCs w:val="24"/>
        </w:rPr>
        <w:t>____________________________________________________________________</w:t>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Születési neve:_____________________________________________________________</w:t>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Anyja neve:________________________________________________________________</w:t>
      </w:r>
      <w:r w:rsidRPr="000A1599">
        <w:rPr>
          <w:rFonts w:ascii="Times New Roman" w:hAnsi="Times New Roman" w:cs="Times New Roman"/>
          <w:sz w:val="24"/>
          <w:szCs w:val="24"/>
        </w:rPr>
        <w:tab/>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Születési hely</w:t>
      </w:r>
      <w:proofErr w:type="gramStart"/>
      <w:r w:rsidRPr="000A1599">
        <w:rPr>
          <w:rFonts w:ascii="Times New Roman" w:hAnsi="Times New Roman" w:cs="Times New Roman"/>
          <w:sz w:val="24"/>
          <w:szCs w:val="24"/>
        </w:rPr>
        <w:t>,idő</w:t>
      </w:r>
      <w:proofErr w:type="gramEnd"/>
      <w:r w:rsidRPr="000A1599">
        <w:rPr>
          <w:rFonts w:ascii="Times New Roman" w:hAnsi="Times New Roman" w:cs="Times New Roman"/>
          <w:sz w:val="24"/>
          <w:szCs w:val="24"/>
        </w:rPr>
        <w:t>:___________________________________________________________</w:t>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Lakóhelye:__________________________________________________________________ Társadalombiztosítási Jele:_____________________________________________________</w:t>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Adóazonosító Jele:____________________________________________________________</w:t>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Állampolgársága:_____________________________________________________________</w:t>
      </w:r>
    </w:p>
    <w:p w:rsidR="001E5885" w:rsidRPr="000A1599" w:rsidRDefault="001E5885" w:rsidP="001E5885">
      <w:pPr>
        <w:spacing w:after="0" w:line="360" w:lineRule="auto"/>
        <w:jc w:val="both"/>
        <w:rPr>
          <w:sz w:val="24"/>
          <w:szCs w:val="24"/>
        </w:rPr>
      </w:pPr>
      <w:r w:rsidRPr="000A1599">
        <w:rPr>
          <w:rFonts w:ascii="Times New Roman" w:hAnsi="Times New Roman" w:cs="Times New Roman"/>
          <w:sz w:val="24"/>
          <w:szCs w:val="24"/>
        </w:rPr>
        <w:t>Telefonszám:________________________________________________________________</w:t>
      </w:r>
    </w:p>
    <w:p w:rsidR="001E5885" w:rsidRPr="000A1599" w:rsidRDefault="001E5885" w:rsidP="001E5885">
      <w:pPr>
        <w:pBdr>
          <w:bottom w:val="single" w:sz="12" w:space="3" w:color="00000A"/>
        </w:pBdr>
        <w:spacing w:after="0" w:line="360" w:lineRule="auto"/>
        <w:jc w:val="both"/>
        <w:rPr>
          <w:sz w:val="24"/>
          <w:szCs w:val="24"/>
        </w:rPr>
      </w:pPr>
      <w:r w:rsidRPr="000A1599">
        <w:rPr>
          <w:rFonts w:ascii="Times New Roman" w:hAnsi="Times New Roman" w:cs="Times New Roman"/>
          <w:sz w:val="24"/>
          <w:szCs w:val="24"/>
        </w:rPr>
        <w:t>Fizetési számlát vezető pénzintézet neve, fizetési számlaszám:_______________________________</w:t>
      </w:r>
    </w:p>
    <w:p w:rsidR="001E5885" w:rsidRPr="000A1599" w:rsidRDefault="001E5885" w:rsidP="001E5885">
      <w:pPr>
        <w:pBdr>
          <w:bottom w:val="single" w:sz="12" w:space="3" w:color="00000A"/>
        </w:pBdr>
        <w:spacing w:after="0" w:line="360" w:lineRule="auto"/>
        <w:rPr>
          <w:rFonts w:ascii="Times New Roman" w:hAnsi="Times New Roman" w:cs="Times New Roman"/>
          <w:sz w:val="24"/>
          <w:szCs w:val="24"/>
        </w:rPr>
      </w:pPr>
      <w:r w:rsidRPr="000A1599">
        <w:rPr>
          <w:rFonts w:ascii="Times New Roman" w:hAnsi="Times New Roman" w:cs="Times New Roman"/>
          <w:sz w:val="24"/>
          <w:szCs w:val="24"/>
        </w:rPr>
        <w:t>Oktatási intézmény, ahol a pályázó tanulmányait folytatja: ________________________________________________</w:t>
      </w:r>
      <w:r>
        <w:rPr>
          <w:rFonts w:ascii="Times New Roman" w:hAnsi="Times New Roman" w:cs="Times New Roman"/>
          <w:sz w:val="24"/>
          <w:szCs w:val="24"/>
        </w:rPr>
        <w:t>__________________________</w:t>
      </w:r>
    </w:p>
    <w:p w:rsidR="001E5885" w:rsidRPr="000A1599" w:rsidRDefault="001E5885" w:rsidP="001E5885">
      <w:pPr>
        <w:pBdr>
          <w:bottom w:val="single" w:sz="12" w:space="3" w:color="00000A"/>
        </w:pBdr>
        <w:spacing w:after="0" w:line="360" w:lineRule="auto"/>
        <w:rPr>
          <w:rFonts w:ascii="Times New Roman" w:hAnsi="Times New Roman" w:cs="Times New Roman"/>
          <w:sz w:val="24"/>
          <w:szCs w:val="24"/>
        </w:rPr>
      </w:pPr>
      <w:r w:rsidRPr="000A1599">
        <w:rPr>
          <w:rFonts w:ascii="Times New Roman" w:hAnsi="Times New Roman" w:cs="Times New Roman"/>
          <w:sz w:val="24"/>
          <w:szCs w:val="24"/>
        </w:rPr>
        <w:t>Kiskorú támogatott esetén:</w:t>
      </w:r>
    </w:p>
    <w:p w:rsidR="001E5885" w:rsidRDefault="001E5885" w:rsidP="001E5885">
      <w:pPr>
        <w:spacing w:after="0"/>
        <w:rPr>
          <w:rFonts w:ascii="Times New Roman" w:hAnsi="Times New Roman" w:cs="Times New Roman"/>
          <w:sz w:val="24"/>
          <w:szCs w:val="24"/>
        </w:rPr>
      </w:pPr>
    </w:p>
    <w:p w:rsidR="001E5885" w:rsidRPr="000A1599" w:rsidRDefault="001E5885" w:rsidP="001E5885">
      <w:pPr>
        <w:spacing w:after="0"/>
        <w:rPr>
          <w:rFonts w:ascii="Times New Roman" w:hAnsi="Times New Roman" w:cs="Times New Roman"/>
          <w:sz w:val="24"/>
          <w:szCs w:val="24"/>
        </w:rPr>
      </w:pPr>
      <w:r w:rsidRPr="000A1599">
        <w:rPr>
          <w:rFonts w:ascii="Times New Roman" w:hAnsi="Times New Roman" w:cs="Times New Roman"/>
          <w:sz w:val="24"/>
          <w:szCs w:val="24"/>
        </w:rPr>
        <w:t>Törvényes képviselője neve:___________________________________________</w:t>
      </w:r>
    </w:p>
    <w:p w:rsidR="001E5885" w:rsidRDefault="001E5885" w:rsidP="001E5885">
      <w:pPr>
        <w:spacing w:after="0"/>
        <w:rPr>
          <w:rFonts w:ascii="Times New Roman" w:hAnsi="Times New Roman" w:cs="Times New Roman"/>
          <w:sz w:val="24"/>
          <w:szCs w:val="24"/>
        </w:rPr>
      </w:pPr>
    </w:p>
    <w:p w:rsidR="001E5885" w:rsidRPr="000A1599" w:rsidRDefault="001E5885" w:rsidP="001E5885">
      <w:pPr>
        <w:spacing w:after="0"/>
        <w:rPr>
          <w:rFonts w:ascii="Times New Roman" w:hAnsi="Times New Roman" w:cs="Times New Roman"/>
          <w:sz w:val="24"/>
          <w:szCs w:val="24"/>
        </w:rPr>
      </w:pPr>
      <w:r w:rsidRPr="000A1599">
        <w:rPr>
          <w:rFonts w:ascii="Times New Roman" w:hAnsi="Times New Roman" w:cs="Times New Roman"/>
          <w:sz w:val="24"/>
          <w:szCs w:val="24"/>
        </w:rPr>
        <w:t>Törvényes képviselője lakcíme: _____________________________________________</w:t>
      </w:r>
    </w:p>
    <w:p w:rsidR="001E5885" w:rsidRDefault="001E5885" w:rsidP="001E5885">
      <w:pPr>
        <w:spacing w:after="0"/>
        <w:jc w:val="both"/>
        <w:rPr>
          <w:rFonts w:ascii="Times New Roman" w:hAnsi="Times New Roman" w:cs="Times New Roman"/>
          <w:sz w:val="24"/>
          <w:szCs w:val="24"/>
        </w:rPr>
      </w:pPr>
    </w:p>
    <w:p w:rsidR="001E5885" w:rsidRPr="000A1599" w:rsidRDefault="001E5885" w:rsidP="001E5885">
      <w:pPr>
        <w:spacing w:after="0"/>
        <w:jc w:val="both"/>
        <w:rPr>
          <w:rFonts w:ascii="Times New Roman" w:hAnsi="Times New Roman" w:cs="Times New Roman"/>
          <w:b/>
          <w:sz w:val="24"/>
          <w:szCs w:val="24"/>
        </w:rPr>
      </w:pPr>
      <w:r w:rsidRPr="000A1599">
        <w:rPr>
          <w:rFonts w:ascii="Times New Roman" w:hAnsi="Times New Roman" w:cs="Times New Roman"/>
          <w:b/>
          <w:sz w:val="24"/>
          <w:szCs w:val="24"/>
        </w:rPr>
        <w:t>2. A pályázó háztartásában élők adatai, jövedelmi viszonyai:</w:t>
      </w:r>
    </w:p>
    <w:p w:rsidR="001E5885" w:rsidRPr="000A1599" w:rsidRDefault="001E5885" w:rsidP="001E5885">
      <w:pPr>
        <w:spacing w:after="0"/>
        <w:jc w:val="both"/>
        <w:rPr>
          <w:sz w:val="24"/>
          <w:szCs w:val="24"/>
        </w:rPr>
      </w:pPr>
    </w:p>
    <w:p w:rsidR="001E5885" w:rsidRPr="000A1599" w:rsidRDefault="001E5885" w:rsidP="001E5885">
      <w:pPr>
        <w:spacing w:after="0"/>
        <w:jc w:val="both"/>
        <w:rPr>
          <w:sz w:val="24"/>
          <w:szCs w:val="24"/>
        </w:rPr>
      </w:pPr>
    </w:p>
    <w:p w:rsidR="001E5885" w:rsidRPr="000A1599" w:rsidRDefault="001E5885" w:rsidP="001E5885">
      <w:pPr>
        <w:spacing w:after="0"/>
        <w:jc w:val="both"/>
        <w:rPr>
          <w:sz w:val="24"/>
          <w:szCs w:val="24"/>
        </w:rPr>
      </w:pPr>
      <w:r w:rsidRPr="000A1599">
        <w:rPr>
          <w:rFonts w:ascii="Times New Roman" w:hAnsi="Times New Roman" w:cs="Times New Roman"/>
          <w:sz w:val="24"/>
          <w:szCs w:val="24"/>
        </w:rPr>
        <w:t>A pályázóval közös háztartásban élők száma:______________fő</w:t>
      </w:r>
    </w:p>
    <w:p w:rsidR="001E5885" w:rsidRDefault="001E5885" w:rsidP="001E5885">
      <w:pPr>
        <w:spacing w:after="0"/>
        <w:jc w:val="both"/>
        <w:rPr>
          <w:rFonts w:ascii="Times New Roman" w:hAnsi="Times New Roman" w:cs="Times New Roman"/>
        </w:rPr>
      </w:pPr>
    </w:p>
    <w:p w:rsidR="001E5885" w:rsidRDefault="001E5885" w:rsidP="001E5885">
      <w:pPr>
        <w:spacing w:after="0"/>
        <w:jc w:val="both"/>
        <w:rPr>
          <w:rFonts w:ascii="Times New Roman" w:hAnsi="Times New Roman" w:cs="Times New Roman"/>
        </w:rPr>
      </w:pPr>
    </w:p>
    <w:p w:rsidR="001E5885" w:rsidRDefault="001E5885" w:rsidP="001E5885">
      <w:pPr>
        <w:spacing w:after="0"/>
        <w:jc w:val="both"/>
        <w:rPr>
          <w:rFonts w:ascii="Times New Roman" w:hAnsi="Times New Roman" w:cs="Times New Roman"/>
          <w:sz w:val="24"/>
          <w:szCs w:val="24"/>
        </w:rPr>
      </w:pPr>
    </w:p>
    <w:p w:rsidR="001E5885" w:rsidRDefault="001E5885" w:rsidP="001E5885">
      <w:pPr>
        <w:spacing w:after="0"/>
        <w:jc w:val="both"/>
        <w:rPr>
          <w:rFonts w:ascii="Times New Roman" w:hAnsi="Times New Roman" w:cs="Times New Roman"/>
          <w:sz w:val="24"/>
          <w:szCs w:val="24"/>
        </w:rPr>
      </w:pPr>
    </w:p>
    <w:p w:rsidR="001E5885" w:rsidRPr="00390E3E" w:rsidRDefault="001E5885" w:rsidP="001E5885">
      <w:pPr>
        <w:spacing w:after="0"/>
        <w:jc w:val="both"/>
        <w:rPr>
          <w:rFonts w:ascii="Times New Roman" w:hAnsi="Times New Roman" w:cs="Times New Roman"/>
          <w:sz w:val="24"/>
          <w:szCs w:val="24"/>
        </w:rPr>
      </w:pPr>
      <w:r w:rsidRPr="00390E3E">
        <w:rPr>
          <w:rFonts w:ascii="Times New Roman" w:hAnsi="Times New Roman" w:cs="Times New Roman"/>
          <w:sz w:val="24"/>
          <w:szCs w:val="24"/>
        </w:rPr>
        <w:t>A pályázó háztartásában élők személyi adatai:</w:t>
      </w:r>
    </w:p>
    <w:p w:rsidR="001E5885" w:rsidRPr="00390E3E" w:rsidRDefault="001E5885" w:rsidP="001E5885">
      <w:pPr>
        <w:spacing w:after="0"/>
        <w:jc w:val="both"/>
        <w:rPr>
          <w:rFonts w:ascii="Times New Roman" w:hAnsi="Times New Roman" w:cs="Times New Roman"/>
          <w:sz w:val="24"/>
          <w:szCs w:val="24"/>
        </w:rPr>
      </w:pPr>
    </w:p>
    <w:tbl>
      <w:tblPr>
        <w:tblW w:w="9062" w:type="dxa"/>
        <w:tblLook w:val="04A0" w:firstRow="1" w:lastRow="0" w:firstColumn="1" w:lastColumn="0" w:noHBand="0" w:noVBand="1"/>
      </w:tblPr>
      <w:tblGrid>
        <w:gridCol w:w="421"/>
        <w:gridCol w:w="1841"/>
        <w:gridCol w:w="2269"/>
        <w:gridCol w:w="1509"/>
        <w:gridCol w:w="1510"/>
        <w:gridCol w:w="1512"/>
      </w:tblGrid>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Név:</w:t>
            </w: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Születési hely, idő:</w:t>
            </w: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Anyja neve:</w:t>
            </w: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Rokonsági fok:</w:t>
            </w:r>
          </w:p>
        </w:tc>
      </w:tr>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1.</w:t>
            </w: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p>
          <w:p w:rsidR="001E5885" w:rsidRPr="00390E3E" w:rsidRDefault="001E5885" w:rsidP="00F518EE">
            <w:pPr>
              <w:spacing w:after="0"/>
              <w:jc w:val="both"/>
              <w:rPr>
                <w:rFonts w:ascii="Times New Roman" w:hAnsi="Times New Roman" w:cs="Times New Roman"/>
                <w:sz w:val="24"/>
                <w:szCs w:val="24"/>
              </w:rPr>
            </w:pP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p>
        </w:tc>
      </w:tr>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2.</w:t>
            </w: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p>
          <w:p w:rsidR="001E5885" w:rsidRPr="00390E3E" w:rsidRDefault="001E5885" w:rsidP="00F518EE">
            <w:pPr>
              <w:spacing w:after="0"/>
              <w:jc w:val="both"/>
              <w:rPr>
                <w:rFonts w:ascii="Times New Roman" w:hAnsi="Times New Roman" w:cs="Times New Roman"/>
                <w:sz w:val="24"/>
                <w:szCs w:val="24"/>
              </w:rPr>
            </w:pP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p>
        </w:tc>
      </w:tr>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3.</w:t>
            </w: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p>
          <w:p w:rsidR="001E5885" w:rsidRPr="00390E3E" w:rsidRDefault="001E5885" w:rsidP="00F518EE">
            <w:pPr>
              <w:spacing w:after="0"/>
              <w:jc w:val="both"/>
              <w:rPr>
                <w:rFonts w:ascii="Times New Roman" w:hAnsi="Times New Roman" w:cs="Times New Roman"/>
                <w:sz w:val="24"/>
                <w:szCs w:val="24"/>
              </w:rPr>
            </w:pP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p>
        </w:tc>
      </w:tr>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4.</w:t>
            </w: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p>
          <w:p w:rsidR="001E5885" w:rsidRPr="00390E3E" w:rsidRDefault="001E5885" w:rsidP="00F518EE">
            <w:pPr>
              <w:spacing w:after="0"/>
              <w:jc w:val="both"/>
              <w:rPr>
                <w:rFonts w:ascii="Times New Roman" w:hAnsi="Times New Roman" w:cs="Times New Roman"/>
                <w:sz w:val="24"/>
                <w:szCs w:val="24"/>
              </w:rPr>
            </w:pP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p>
        </w:tc>
      </w:tr>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5.</w:t>
            </w: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p>
          <w:p w:rsidR="001E5885" w:rsidRPr="00390E3E" w:rsidRDefault="001E5885" w:rsidP="00F518EE">
            <w:pPr>
              <w:spacing w:after="0"/>
              <w:jc w:val="both"/>
              <w:rPr>
                <w:rFonts w:ascii="Times New Roman" w:hAnsi="Times New Roman" w:cs="Times New Roman"/>
                <w:sz w:val="24"/>
                <w:szCs w:val="24"/>
              </w:rPr>
            </w:pP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p>
        </w:tc>
      </w:tr>
      <w:tr w:rsidR="001E5885" w:rsidRPr="00390E3E" w:rsidTr="00F518EE">
        <w:tc>
          <w:tcPr>
            <w:tcW w:w="420" w:type="dxa"/>
            <w:shd w:val="clear" w:color="auto" w:fill="auto"/>
          </w:tcPr>
          <w:p w:rsidR="001E5885" w:rsidRPr="00390E3E" w:rsidRDefault="001E5885" w:rsidP="00F518EE">
            <w:pPr>
              <w:spacing w:after="0"/>
              <w:jc w:val="both"/>
              <w:rPr>
                <w:rFonts w:ascii="Times New Roman" w:hAnsi="Times New Roman" w:cs="Times New Roman"/>
                <w:sz w:val="24"/>
                <w:szCs w:val="24"/>
              </w:rPr>
            </w:pPr>
            <w:r w:rsidRPr="00390E3E">
              <w:rPr>
                <w:rFonts w:ascii="Times New Roman" w:hAnsi="Times New Roman" w:cs="Times New Roman"/>
                <w:sz w:val="24"/>
                <w:szCs w:val="24"/>
              </w:rPr>
              <w:t>6.</w:t>
            </w:r>
          </w:p>
        </w:tc>
        <w:tc>
          <w:tcPr>
            <w:tcW w:w="1841" w:type="dxa"/>
            <w:shd w:val="clear" w:color="auto" w:fill="auto"/>
          </w:tcPr>
          <w:p w:rsidR="001E5885" w:rsidRPr="00390E3E" w:rsidRDefault="001E5885" w:rsidP="00F518EE">
            <w:pPr>
              <w:spacing w:after="0"/>
              <w:jc w:val="both"/>
              <w:rPr>
                <w:rFonts w:ascii="Times New Roman" w:hAnsi="Times New Roman" w:cs="Times New Roman"/>
                <w:sz w:val="24"/>
                <w:szCs w:val="24"/>
              </w:rPr>
            </w:pPr>
          </w:p>
          <w:p w:rsidR="001E5885" w:rsidRPr="00390E3E" w:rsidRDefault="001E5885" w:rsidP="00F518EE">
            <w:pPr>
              <w:spacing w:after="0"/>
              <w:jc w:val="both"/>
              <w:rPr>
                <w:rFonts w:ascii="Times New Roman" w:hAnsi="Times New Roman" w:cs="Times New Roman"/>
                <w:sz w:val="24"/>
                <w:szCs w:val="24"/>
              </w:rPr>
            </w:pPr>
          </w:p>
        </w:tc>
        <w:tc>
          <w:tcPr>
            <w:tcW w:w="226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09"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0" w:type="dxa"/>
            <w:shd w:val="clear" w:color="auto" w:fill="auto"/>
          </w:tcPr>
          <w:p w:rsidR="001E5885" w:rsidRPr="00390E3E" w:rsidRDefault="001E5885" w:rsidP="00F518EE">
            <w:pPr>
              <w:spacing w:after="0"/>
              <w:jc w:val="both"/>
              <w:rPr>
                <w:rFonts w:ascii="Times New Roman" w:hAnsi="Times New Roman" w:cs="Times New Roman"/>
                <w:sz w:val="24"/>
                <w:szCs w:val="24"/>
              </w:rPr>
            </w:pPr>
          </w:p>
        </w:tc>
        <w:tc>
          <w:tcPr>
            <w:tcW w:w="1512" w:type="dxa"/>
            <w:shd w:val="clear" w:color="auto" w:fill="auto"/>
          </w:tcPr>
          <w:p w:rsidR="001E5885" w:rsidRPr="00390E3E" w:rsidRDefault="001E5885" w:rsidP="00F518EE">
            <w:pPr>
              <w:spacing w:after="0"/>
              <w:jc w:val="both"/>
              <w:rPr>
                <w:rFonts w:ascii="Times New Roman" w:hAnsi="Times New Roman" w:cs="Times New Roman"/>
                <w:sz w:val="24"/>
                <w:szCs w:val="24"/>
              </w:rPr>
            </w:pPr>
          </w:p>
        </w:tc>
      </w:tr>
    </w:tbl>
    <w:p w:rsidR="001E5885" w:rsidRPr="00390E3E" w:rsidRDefault="001E5885" w:rsidP="001E5885">
      <w:pPr>
        <w:spacing w:after="0"/>
        <w:jc w:val="both"/>
        <w:rPr>
          <w:rFonts w:ascii="Times New Roman" w:eastAsia="Andale Sans UI" w:hAnsi="Times New Roman" w:cs="Times New Roman"/>
          <w:sz w:val="24"/>
          <w:szCs w:val="24"/>
          <w:lang w:val="en-US" w:bidi="en-US"/>
        </w:rPr>
      </w:pPr>
    </w:p>
    <w:p w:rsidR="001E5885" w:rsidRPr="00390E3E" w:rsidRDefault="001E5885" w:rsidP="001E5885">
      <w:pPr>
        <w:widowControl w:val="0"/>
        <w:suppressAutoHyphens/>
        <w:spacing w:after="0"/>
        <w:jc w:val="both"/>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A </w:t>
      </w:r>
      <w:proofErr w:type="spellStart"/>
      <w:r w:rsidRPr="00390E3E">
        <w:rPr>
          <w:rFonts w:ascii="Times New Roman" w:eastAsia="Andale Sans UI" w:hAnsi="Times New Roman" w:cs="Times New Roman"/>
          <w:sz w:val="24"/>
          <w:szCs w:val="24"/>
          <w:lang w:val="en-US" w:bidi="en-US"/>
        </w:rPr>
        <w:t>pályázó</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valamint</w:t>
      </w:r>
      <w:proofErr w:type="spellEnd"/>
      <w:r w:rsidRPr="00390E3E">
        <w:rPr>
          <w:rFonts w:ascii="Times New Roman" w:eastAsia="Andale Sans UI" w:hAnsi="Times New Roman" w:cs="Times New Roman"/>
          <w:sz w:val="24"/>
          <w:szCs w:val="24"/>
          <w:lang w:val="en-US" w:bidi="en-US"/>
        </w:rPr>
        <w:t xml:space="preserve"> a </w:t>
      </w:r>
      <w:proofErr w:type="spellStart"/>
      <w:r w:rsidRPr="00390E3E">
        <w:rPr>
          <w:rFonts w:ascii="Times New Roman" w:eastAsia="Andale Sans UI" w:hAnsi="Times New Roman" w:cs="Times New Roman"/>
          <w:sz w:val="24"/>
          <w:szCs w:val="24"/>
          <w:lang w:val="en-US" w:bidi="en-US"/>
        </w:rPr>
        <w:t>vele</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közös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háztartásban</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élő</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személyeknek</w:t>
      </w:r>
      <w:proofErr w:type="spellEnd"/>
      <w:r w:rsidRPr="00390E3E">
        <w:rPr>
          <w:rFonts w:ascii="Times New Roman" w:eastAsia="Andale Sans UI" w:hAnsi="Times New Roman" w:cs="Times New Roman"/>
          <w:sz w:val="24"/>
          <w:szCs w:val="24"/>
          <w:lang w:val="en-US" w:bidi="en-US"/>
        </w:rPr>
        <w:t xml:space="preserve"> a </w:t>
      </w:r>
      <w:proofErr w:type="spellStart"/>
      <w:r w:rsidRPr="00390E3E">
        <w:rPr>
          <w:rFonts w:ascii="Times New Roman" w:eastAsia="Andale Sans UI" w:hAnsi="Times New Roman" w:cs="Times New Roman"/>
          <w:b/>
          <w:sz w:val="24"/>
          <w:szCs w:val="24"/>
          <w:lang w:val="en-US" w:bidi="en-US"/>
        </w:rPr>
        <w:t>havi</w:t>
      </w:r>
      <w:proofErr w:type="spellEnd"/>
      <w:r w:rsidRPr="00390E3E">
        <w:rPr>
          <w:rFonts w:ascii="Times New Roman" w:eastAsia="Andale Sans UI" w:hAnsi="Times New Roman" w:cs="Times New Roman"/>
          <w:b/>
          <w:sz w:val="24"/>
          <w:szCs w:val="24"/>
          <w:lang w:val="en-US" w:bidi="en-US"/>
        </w:rPr>
        <w:t xml:space="preserve"> </w:t>
      </w:r>
      <w:proofErr w:type="spellStart"/>
      <w:r w:rsidRPr="00390E3E">
        <w:rPr>
          <w:rFonts w:ascii="Times New Roman" w:eastAsia="Andale Sans UI" w:hAnsi="Times New Roman" w:cs="Times New Roman"/>
          <w:b/>
          <w:sz w:val="24"/>
          <w:szCs w:val="24"/>
          <w:lang w:val="en-US" w:bidi="en-US"/>
        </w:rPr>
        <w:t>nettó</w:t>
      </w:r>
      <w:proofErr w:type="spellEnd"/>
      <w:r w:rsidRPr="00390E3E">
        <w:rPr>
          <w:rFonts w:ascii="Times New Roman" w:eastAsia="Andale Sans UI" w:hAnsi="Times New Roman" w:cs="Times New Roman"/>
          <w:b/>
          <w:sz w:val="24"/>
          <w:szCs w:val="24"/>
          <w:lang w:val="en-US" w:bidi="en-US"/>
        </w:rPr>
        <w:t xml:space="preserve"> </w:t>
      </w:r>
      <w:proofErr w:type="spellStart"/>
      <w:r w:rsidRPr="00390E3E">
        <w:rPr>
          <w:rFonts w:ascii="Times New Roman" w:eastAsia="Andale Sans UI" w:hAnsi="Times New Roman" w:cs="Times New Roman"/>
          <w:b/>
          <w:sz w:val="24"/>
          <w:szCs w:val="24"/>
          <w:lang w:val="en-US" w:bidi="en-US"/>
        </w:rPr>
        <w:t>jövedelme</w:t>
      </w:r>
      <w:proofErr w:type="spellEnd"/>
      <w:r w:rsidRPr="00390E3E">
        <w:rPr>
          <w:rFonts w:ascii="Times New Roman" w:eastAsia="Andale Sans UI" w:hAnsi="Times New Roman" w:cs="Times New Roman"/>
          <w:b/>
          <w:sz w:val="24"/>
          <w:szCs w:val="24"/>
          <w:lang w:val="en-US" w:bidi="en-US"/>
        </w:rPr>
        <w:t xml:space="preserve"> </w:t>
      </w:r>
      <w:proofErr w:type="spellStart"/>
      <w:r w:rsidRPr="00390E3E">
        <w:rPr>
          <w:rFonts w:ascii="Times New Roman" w:eastAsia="Andale Sans UI" w:hAnsi="Times New Roman" w:cs="Times New Roman"/>
          <w:b/>
          <w:sz w:val="24"/>
          <w:szCs w:val="24"/>
          <w:lang w:val="en-US" w:bidi="en-US"/>
        </w:rPr>
        <w:t>forintban</w:t>
      </w:r>
      <w:proofErr w:type="spellEnd"/>
      <w:r w:rsidRPr="00390E3E">
        <w:rPr>
          <w:rFonts w:ascii="Times New Roman" w:eastAsia="Andale Sans UI" w:hAnsi="Times New Roman" w:cs="Times New Roman"/>
          <w:b/>
          <w:sz w:val="24"/>
          <w:szCs w:val="24"/>
          <w:lang w:val="en-US" w:bidi="en-US"/>
        </w:rPr>
        <w:t>:</w:t>
      </w:r>
    </w:p>
    <w:p w:rsidR="001E5885" w:rsidRPr="00390E3E" w:rsidRDefault="001E5885" w:rsidP="001E5885">
      <w:pPr>
        <w:widowControl w:val="0"/>
        <w:numPr>
          <w:ilvl w:val="0"/>
          <w:numId w:val="1"/>
        </w:numPr>
        <w:suppressAutoHyphens/>
        <w:spacing w:after="0"/>
        <w:jc w:val="both"/>
        <w:textAlignment w:val="baseline"/>
        <w:rPr>
          <w:rFonts w:ascii="Times New Roman" w:eastAsia="Andale Sans UI" w:hAnsi="Times New Roman" w:cs="Times New Roman"/>
          <w:sz w:val="24"/>
          <w:szCs w:val="24"/>
          <w:lang w:val="en-US" w:bidi="en-US"/>
        </w:rPr>
      </w:pPr>
    </w:p>
    <w:tbl>
      <w:tblPr>
        <w:tblW w:w="9072" w:type="dxa"/>
        <w:tblInd w:w="-35" w:type="dxa"/>
        <w:tblCellMar>
          <w:left w:w="0" w:type="dxa"/>
          <w:right w:w="0" w:type="dxa"/>
        </w:tblCellMar>
        <w:tblLook w:val="04A0" w:firstRow="1" w:lastRow="0" w:firstColumn="1" w:lastColumn="0" w:noHBand="0" w:noVBand="1"/>
      </w:tblPr>
      <w:tblGrid>
        <w:gridCol w:w="3963"/>
        <w:gridCol w:w="1134"/>
        <w:gridCol w:w="998"/>
        <w:gridCol w:w="992"/>
        <w:gridCol w:w="997"/>
        <w:gridCol w:w="988"/>
      </w:tblGrid>
      <w:tr w:rsidR="001E5885" w:rsidRPr="00390E3E" w:rsidTr="00F518EE">
        <w:tc>
          <w:tcPr>
            <w:tcW w:w="3962" w:type="dxa"/>
            <w:tcBorders>
              <w:top w:val="single" w:sz="4" w:space="0" w:color="000001"/>
              <w:left w:val="single" w:sz="4" w:space="0" w:color="000001"/>
              <w:bottom w:val="single" w:sz="4" w:space="0" w:color="000001"/>
            </w:tcBorders>
            <w:shd w:val="clear" w:color="auto" w:fill="auto"/>
            <w:vAlign w:val="center"/>
          </w:tcPr>
          <w:p w:rsidR="001E5885" w:rsidRPr="00390E3E" w:rsidRDefault="001E5885" w:rsidP="00F518EE">
            <w:pPr>
              <w:widowControl w:val="0"/>
              <w:suppressAutoHyphens/>
              <w:spacing w:after="0"/>
              <w:jc w:val="center"/>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A </w:t>
            </w:r>
            <w:proofErr w:type="spellStart"/>
            <w:r w:rsidRPr="00390E3E">
              <w:rPr>
                <w:rFonts w:ascii="Times New Roman" w:eastAsia="Andale Sans UI" w:hAnsi="Times New Roman" w:cs="Times New Roman"/>
                <w:sz w:val="24"/>
                <w:szCs w:val="24"/>
                <w:lang w:val="en-US" w:bidi="en-US"/>
              </w:rPr>
              <w:t>jövedelem</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típusa</w:t>
            </w:r>
            <w:proofErr w:type="spellEnd"/>
          </w:p>
        </w:tc>
        <w:tc>
          <w:tcPr>
            <w:tcW w:w="1134" w:type="dxa"/>
            <w:tcBorders>
              <w:top w:val="single" w:sz="4" w:space="0" w:color="000001"/>
              <w:left w:val="single" w:sz="4" w:space="0" w:color="000001"/>
              <w:bottom w:val="single" w:sz="4" w:space="0" w:color="000001"/>
            </w:tcBorders>
            <w:shd w:val="clear" w:color="auto" w:fill="auto"/>
            <w:vAlign w:val="center"/>
          </w:tcPr>
          <w:p w:rsidR="001E5885" w:rsidRPr="00390E3E" w:rsidRDefault="001E5885" w:rsidP="00F518EE">
            <w:pPr>
              <w:widowControl w:val="0"/>
              <w:suppressAutoHyphens/>
              <w:spacing w:after="0"/>
              <w:jc w:val="center"/>
              <w:textAlignment w:val="baseline"/>
              <w:rPr>
                <w:rFonts w:ascii="Times New Roman" w:hAnsi="Times New Roman" w:cs="Times New Roman"/>
                <w:sz w:val="24"/>
                <w:szCs w:val="24"/>
              </w:rPr>
            </w:pPr>
            <w:proofErr w:type="spellStart"/>
            <w:r w:rsidRPr="00390E3E">
              <w:rPr>
                <w:rFonts w:ascii="Times New Roman" w:eastAsia="Andale Sans UI" w:hAnsi="Times New Roman" w:cs="Times New Roman"/>
                <w:sz w:val="24"/>
                <w:szCs w:val="24"/>
                <w:lang w:val="en-US" w:bidi="en-US"/>
              </w:rPr>
              <w:t>Pályázó</w:t>
            </w:r>
            <w:proofErr w:type="spellEnd"/>
          </w:p>
        </w:tc>
        <w:tc>
          <w:tcPr>
            <w:tcW w:w="397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1E5885" w:rsidRPr="00390E3E" w:rsidRDefault="001E5885" w:rsidP="00F518EE">
            <w:pPr>
              <w:widowControl w:val="0"/>
              <w:suppressAutoHyphens/>
              <w:spacing w:after="0"/>
              <w:jc w:val="center"/>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A </w:t>
            </w:r>
            <w:proofErr w:type="spellStart"/>
            <w:r w:rsidRPr="00390E3E">
              <w:rPr>
                <w:rFonts w:ascii="Times New Roman" w:eastAsia="Andale Sans UI" w:hAnsi="Times New Roman" w:cs="Times New Roman"/>
                <w:sz w:val="24"/>
                <w:szCs w:val="24"/>
                <w:lang w:val="en-US" w:bidi="en-US"/>
              </w:rPr>
              <w:t>pályázóval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közös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háztartásban</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élő</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további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személyek</w:t>
            </w:r>
            <w:proofErr w:type="spellEnd"/>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1. </w:t>
            </w:r>
            <w:proofErr w:type="spellStart"/>
            <w:r w:rsidRPr="00390E3E">
              <w:rPr>
                <w:rFonts w:ascii="Times New Roman" w:eastAsia="Andale Sans UI" w:hAnsi="Times New Roman" w:cs="Times New Roman"/>
                <w:sz w:val="24"/>
                <w:szCs w:val="24"/>
                <w:lang w:val="en-US" w:bidi="en-US"/>
              </w:rPr>
              <w:t>Munkaviszonyból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más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foglalkoztatási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jogviszonyból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származó</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2. </w:t>
            </w:r>
            <w:proofErr w:type="spellStart"/>
            <w:r w:rsidRPr="00390E3E">
              <w:rPr>
                <w:rFonts w:ascii="Times New Roman" w:eastAsia="Andale Sans UI" w:hAnsi="Times New Roman" w:cs="Times New Roman"/>
                <w:sz w:val="24"/>
                <w:szCs w:val="24"/>
                <w:lang w:val="en-US" w:bidi="en-US"/>
              </w:rPr>
              <w:t>Társas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egyéni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vállalkozásból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őstermelői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illetve</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szellemi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más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önálló</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tevékenységből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származó</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3. </w:t>
            </w:r>
            <w:proofErr w:type="spellStart"/>
            <w:r w:rsidRPr="00390E3E">
              <w:rPr>
                <w:rFonts w:ascii="Times New Roman" w:eastAsia="Andale Sans UI" w:hAnsi="Times New Roman" w:cs="Times New Roman"/>
                <w:sz w:val="24"/>
                <w:szCs w:val="24"/>
                <w:lang w:val="en-US" w:bidi="en-US"/>
              </w:rPr>
              <w:t>Táppénz</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gyermekgondozási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támogatások</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4. </w:t>
            </w:r>
            <w:proofErr w:type="spellStart"/>
            <w:r w:rsidRPr="00390E3E">
              <w:rPr>
                <w:rFonts w:ascii="Times New Roman" w:eastAsia="Andale Sans UI" w:hAnsi="Times New Roman" w:cs="Times New Roman"/>
                <w:sz w:val="24"/>
                <w:szCs w:val="24"/>
                <w:lang w:val="en-US" w:bidi="en-US"/>
              </w:rPr>
              <w:t>Nyugellátás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egyéb</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nyugdíjszerű</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rendszeres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szociális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ellátások</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5. </w:t>
            </w:r>
            <w:proofErr w:type="spellStart"/>
            <w:r w:rsidRPr="00390E3E">
              <w:rPr>
                <w:rFonts w:ascii="Times New Roman" w:eastAsia="Andale Sans UI" w:hAnsi="Times New Roman" w:cs="Times New Roman"/>
                <w:sz w:val="24"/>
                <w:szCs w:val="24"/>
                <w:lang w:val="en-US" w:bidi="en-US"/>
              </w:rPr>
              <w:t>Önkormányzat</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járási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hivatal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és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munkaügyi</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szervek</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által</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folyósított</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ellátások</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6. </w:t>
            </w:r>
            <w:proofErr w:type="spellStart"/>
            <w:r w:rsidRPr="00390E3E">
              <w:rPr>
                <w:rFonts w:ascii="Times New Roman" w:eastAsia="Andale Sans UI" w:hAnsi="Times New Roman" w:cs="Times New Roman"/>
                <w:sz w:val="24"/>
                <w:szCs w:val="24"/>
                <w:lang w:val="en-US" w:bidi="en-US"/>
              </w:rPr>
              <w:t>Egyéb</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jövedelem</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r w:rsidR="001E5885" w:rsidRPr="00390E3E" w:rsidTr="00F518EE">
        <w:tc>
          <w:tcPr>
            <w:tcW w:w="3962" w:type="dxa"/>
            <w:tcBorders>
              <w:top w:val="single" w:sz="4" w:space="0" w:color="000001"/>
              <w:left w:val="single" w:sz="4" w:space="0" w:color="000001"/>
              <w:bottom w:val="single" w:sz="4" w:space="0" w:color="000001"/>
            </w:tcBorders>
            <w:shd w:val="clear" w:color="auto" w:fill="auto"/>
          </w:tcPr>
          <w:p w:rsidR="001E5885" w:rsidRPr="00390E3E" w:rsidRDefault="001E5885" w:rsidP="00F518EE">
            <w:pPr>
              <w:widowControl w:val="0"/>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7. </w:t>
            </w:r>
            <w:proofErr w:type="spellStart"/>
            <w:r w:rsidRPr="00390E3E">
              <w:rPr>
                <w:rFonts w:ascii="Times New Roman" w:eastAsia="Andale Sans UI" w:hAnsi="Times New Roman" w:cs="Times New Roman"/>
                <w:sz w:val="24"/>
                <w:szCs w:val="24"/>
                <w:lang w:val="en-US" w:bidi="en-US"/>
              </w:rPr>
              <w:t>Összes</w:t>
            </w:r>
            <w:proofErr w:type="spellEnd"/>
            <w:r w:rsidRPr="00390E3E">
              <w:rPr>
                <w:rFonts w:ascii="Times New Roman" w:eastAsia="Andale Sans UI" w:hAnsi="Times New Roman" w:cs="Times New Roman"/>
                <w:sz w:val="24"/>
                <w:szCs w:val="24"/>
                <w:lang w:val="en-US" w:bidi="en-US"/>
              </w:rPr>
              <w:t xml:space="preserve"> </w:t>
            </w:r>
            <w:proofErr w:type="spellStart"/>
            <w:r w:rsidRPr="00390E3E">
              <w:rPr>
                <w:rFonts w:ascii="Times New Roman" w:eastAsia="Andale Sans UI" w:hAnsi="Times New Roman" w:cs="Times New Roman"/>
                <w:sz w:val="24"/>
                <w:szCs w:val="24"/>
                <w:lang w:val="en-US" w:bidi="en-US"/>
              </w:rPr>
              <w:t>jövedelem</w:t>
            </w:r>
            <w:proofErr w:type="spellEnd"/>
          </w:p>
        </w:tc>
        <w:tc>
          <w:tcPr>
            <w:tcW w:w="1134"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8"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2"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97" w:type="dxa"/>
            <w:tcBorders>
              <w:top w:val="single" w:sz="4" w:space="0" w:color="000001"/>
              <w:left w:val="single" w:sz="4" w:space="0" w:color="000001"/>
              <w:bottom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1E5885" w:rsidRPr="00390E3E" w:rsidRDefault="001E5885" w:rsidP="001E5885">
            <w:pPr>
              <w:widowControl w:val="0"/>
              <w:numPr>
                <w:ilvl w:val="0"/>
                <w:numId w:val="1"/>
              </w:numPr>
              <w:suppressAutoHyphens/>
              <w:spacing w:after="0"/>
              <w:textAlignment w:val="baseline"/>
              <w:rPr>
                <w:rFonts w:ascii="Times New Roman" w:hAnsi="Times New Roman" w:cs="Times New Roman"/>
                <w:sz w:val="24"/>
                <w:szCs w:val="24"/>
              </w:rPr>
            </w:pPr>
            <w:r w:rsidRPr="00390E3E">
              <w:rPr>
                <w:rFonts w:ascii="Times New Roman" w:eastAsia="Andale Sans UI" w:hAnsi="Times New Roman" w:cs="Times New Roman"/>
                <w:sz w:val="24"/>
                <w:szCs w:val="24"/>
                <w:lang w:val="en-US" w:bidi="en-US"/>
              </w:rPr>
              <w:t xml:space="preserve"> </w:t>
            </w:r>
          </w:p>
        </w:tc>
      </w:tr>
    </w:tbl>
    <w:p w:rsidR="001E5885" w:rsidRPr="00390E3E" w:rsidRDefault="001E5885" w:rsidP="001E5885">
      <w:pPr>
        <w:spacing w:after="0"/>
        <w:jc w:val="both"/>
        <w:rPr>
          <w:rFonts w:ascii="Times New Roman" w:hAnsi="Times New Roman" w:cs="Times New Roman"/>
          <w:sz w:val="24"/>
          <w:szCs w:val="24"/>
        </w:rPr>
      </w:pPr>
    </w:p>
    <w:p w:rsidR="001E5885" w:rsidRDefault="001E5885" w:rsidP="001E5885">
      <w:pPr>
        <w:spacing w:after="0"/>
        <w:jc w:val="both"/>
        <w:rPr>
          <w:rFonts w:ascii="Times New Roman" w:hAnsi="Times New Roman" w:cs="Times New Roman"/>
          <w:sz w:val="24"/>
          <w:szCs w:val="24"/>
        </w:rPr>
      </w:pPr>
    </w:p>
    <w:p w:rsidR="001E5885" w:rsidRPr="00390E3E" w:rsidRDefault="001E5885" w:rsidP="001E5885">
      <w:pPr>
        <w:spacing w:after="0"/>
        <w:jc w:val="both"/>
        <w:rPr>
          <w:rFonts w:ascii="Times New Roman" w:hAnsi="Times New Roman" w:cs="Times New Roman"/>
          <w:sz w:val="24"/>
          <w:szCs w:val="24"/>
        </w:rPr>
      </w:pPr>
      <w:r w:rsidRPr="00390E3E">
        <w:rPr>
          <w:rFonts w:ascii="Times New Roman" w:hAnsi="Times New Roman" w:cs="Times New Roman"/>
          <w:sz w:val="24"/>
          <w:szCs w:val="24"/>
        </w:rPr>
        <w:t>A háztartásban egy főre jutó havi nettó jövedelem:_____________________________Ft/fő/hó</w:t>
      </w:r>
    </w:p>
    <w:p w:rsidR="001E5885" w:rsidRDefault="001E5885" w:rsidP="001E5885">
      <w:pPr>
        <w:spacing w:after="0"/>
        <w:jc w:val="both"/>
        <w:rPr>
          <w:rFonts w:ascii="Times New Roman" w:hAnsi="Times New Roman" w:cs="Times New Roman"/>
          <w:sz w:val="24"/>
          <w:szCs w:val="24"/>
        </w:rPr>
      </w:pPr>
    </w:p>
    <w:p w:rsidR="001E5885" w:rsidRPr="00390E3E" w:rsidRDefault="001E5885" w:rsidP="001E5885">
      <w:pPr>
        <w:spacing w:after="0"/>
        <w:jc w:val="both"/>
        <w:rPr>
          <w:rFonts w:ascii="Times New Roman" w:hAnsi="Times New Roman" w:cs="Times New Roman"/>
          <w:sz w:val="24"/>
          <w:szCs w:val="24"/>
        </w:rPr>
      </w:pPr>
    </w:p>
    <w:p w:rsidR="001E5885" w:rsidRDefault="001E5885" w:rsidP="001E5885">
      <w:pPr>
        <w:pStyle w:val="Cm"/>
        <w:spacing w:line="276" w:lineRule="auto"/>
      </w:pPr>
    </w:p>
    <w:p w:rsidR="001E5885" w:rsidRPr="00390E3E" w:rsidRDefault="001E5885" w:rsidP="001E5885">
      <w:pPr>
        <w:pStyle w:val="Cm"/>
        <w:spacing w:line="276" w:lineRule="auto"/>
      </w:pPr>
      <w:r w:rsidRPr="00390E3E">
        <w:t>MOTIVÁCIÓS LEVÉL</w:t>
      </w:r>
    </w:p>
    <w:p w:rsidR="001E5885" w:rsidRPr="00390E3E" w:rsidRDefault="001E5885" w:rsidP="001E5885">
      <w:pPr>
        <w:pStyle w:val="Cm"/>
        <w:spacing w:line="276" w:lineRule="auto"/>
        <w:jc w:val="both"/>
      </w:pPr>
    </w:p>
    <w:p w:rsidR="001E5885" w:rsidRPr="00390E3E" w:rsidRDefault="001E5885" w:rsidP="001E5885">
      <w:pPr>
        <w:spacing w:after="0"/>
        <w:jc w:val="both"/>
        <w:rPr>
          <w:rFonts w:ascii="Times New Roman" w:hAnsi="Times New Roman" w:cs="Times New Roman"/>
          <w:sz w:val="24"/>
          <w:szCs w:val="24"/>
        </w:rPr>
      </w:pPr>
      <w:proofErr w:type="gramStart"/>
      <w:r w:rsidRPr="00390E3E">
        <w:rPr>
          <w:rFonts w:ascii="Times New Roman" w:hAnsi="Times New Roman" w:cs="Times New Roman"/>
          <w:sz w:val="24"/>
          <w:szCs w:val="24"/>
        </w:rPr>
        <w:t>Kérjük</w:t>
      </w:r>
      <w:proofErr w:type="gramEnd"/>
      <w:r w:rsidRPr="00390E3E">
        <w:rPr>
          <w:rFonts w:ascii="Times New Roman" w:hAnsi="Times New Roman" w:cs="Times New Roman"/>
          <w:sz w:val="24"/>
          <w:szCs w:val="24"/>
        </w:rPr>
        <w:t xml:space="preserve"> </w:t>
      </w:r>
      <w:r>
        <w:rPr>
          <w:rFonts w:ascii="Times New Roman" w:hAnsi="Times New Roman" w:cs="Times New Roman"/>
          <w:sz w:val="24"/>
          <w:szCs w:val="24"/>
        </w:rPr>
        <w:t xml:space="preserve">fogalmazza meg legfeljebb 2000 - </w:t>
      </w:r>
      <w:r w:rsidRPr="00390E3E">
        <w:rPr>
          <w:rFonts w:ascii="Times New Roman" w:hAnsi="Times New Roman" w:cs="Times New Roman"/>
          <w:sz w:val="24"/>
          <w:szCs w:val="24"/>
        </w:rPr>
        <w:t>szóközzel számított -</w:t>
      </w:r>
      <w:r>
        <w:rPr>
          <w:rFonts w:ascii="Times New Roman" w:hAnsi="Times New Roman" w:cs="Times New Roman"/>
          <w:sz w:val="24"/>
          <w:szCs w:val="24"/>
        </w:rPr>
        <w:t xml:space="preserve"> </w:t>
      </w:r>
      <w:r w:rsidRPr="00390E3E">
        <w:rPr>
          <w:rFonts w:ascii="Times New Roman" w:hAnsi="Times New Roman" w:cs="Times New Roman"/>
          <w:sz w:val="24"/>
          <w:szCs w:val="24"/>
        </w:rPr>
        <w:t>karakter terjedelmű fogalmazásban azt, hogy szakmai elképzelései és közösségi szerepv</w:t>
      </w:r>
      <w:r>
        <w:rPr>
          <w:rFonts w:ascii="Times New Roman" w:hAnsi="Times New Roman" w:cs="Times New Roman"/>
          <w:sz w:val="24"/>
          <w:szCs w:val="24"/>
        </w:rPr>
        <w:t xml:space="preserve">állalása hogyan befolyásolhatja Jászberény </w:t>
      </w:r>
      <w:r w:rsidRPr="00390E3E">
        <w:rPr>
          <w:rFonts w:ascii="Times New Roman" w:hAnsi="Times New Roman" w:cs="Times New Roman"/>
          <w:sz w:val="24"/>
          <w:szCs w:val="24"/>
        </w:rPr>
        <w:t>jövőjét?  ……………………………………………………………………………………………………………………………………………………………………………………………………………………………………………………………………………………………………………………………………………………………………………………………………………………………………………………</w:t>
      </w:r>
      <w:r>
        <w:rPr>
          <w:rFonts w:ascii="Times New Roman" w:hAnsi="Times New Roman" w:cs="Times New Roman"/>
          <w:sz w:val="24"/>
          <w:szCs w:val="24"/>
        </w:rPr>
        <w:t>……………………………………………………….</w:t>
      </w:r>
    </w:p>
    <w:p w:rsidR="001E5885" w:rsidRDefault="001E5885" w:rsidP="001E5885">
      <w:pPr>
        <w:spacing w:after="0"/>
      </w:pPr>
      <w:r w:rsidRPr="00390E3E">
        <w:rPr>
          <w:rFonts w:ascii="Times New Roman" w:hAnsi="Times New Roman" w:cs="Times New Roman"/>
          <w:sz w:val="24"/>
          <w:szCs w:val="24"/>
        </w:rPr>
        <w:t>……………………………………………………………………………………………………………………………………………………………………………………………………………………………………………………………………………………………………………………………………………………………………………………………………………………………………………………</w:t>
      </w:r>
      <w:r>
        <w:rPr>
          <w:rFonts w:ascii="Times New Roman" w:hAnsi="Times New Roman" w:cs="Times New Roman"/>
          <w:sz w:val="24"/>
          <w:szCs w:val="24"/>
        </w:rPr>
        <w:t>…………………………………………………………………………………………………………………………………………………………………………………………………………………………………………………………………………………………………………………………………………………………………………………………………………………………………………………………………………………………………………………………………………………………………………………………………………………………………………………………………………………………………………………………………………………………………………..</w:t>
      </w:r>
    </w:p>
    <w:p w:rsidR="001E5885" w:rsidRDefault="001E5885" w:rsidP="001E5885">
      <w:pPr>
        <w:pStyle w:val="Norml1"/>
        <w:spacing w:line="276" w:lineRule="auto"/>
        <w:rPr>
          <w:rFonts w:ascii="Times New Roman" w:hAnsi="Times New Roman"/>
          <w:u w:val="single"/>
        </w:rPr>
      </w:pPr>
    </w:p>
    <w:p w:rsidR="001E5885" w:rsidRPr="00A51E43" w:rsidRDefault="001E5885" w:rsidP="001E5885">
      <w:pPr>
        <w:rPr>
          <w:rFonts w:ascii="Garamond" w:hAnsi="Garamond" w:cs="Arial"/>
        </w:rPr>
      </w:pPr>
    </w:p>
    <w:p w:rsidR="001E5885" w:rsidRDefault="001E5885" w:rsidP="001E5885">
      <w:pPr>
        <w:pStyle w:val="Norml1"/>
        <w:spacing w:line="276" w:lineRule="auto"/>
        <w:rPr>
          <w:rFonts w:ascii="Times New Roman" w:hAnsi="Times New Roman"/>
          <w:u w:val="single"/>
        </w:rPr>
      </w:pPr>
    </w:p>
    <w:p w:rsidR="001E5885" w:rsidRDefault="001E5885" w:rsidP="001E5885">
      <w:pPr>
        <w:pStyle w:val="Norml1"/>
        <w:spacing w:line="276" w:lineRule="auto"/>
        <w:ind w:left="720"/>
        <w:rPr>
          <w:rFonts w:ascii="Times New Roman" w:hAnsi="Times New Roman" w:cs="Times New Roman"/>
        </w:rPr>
      </w:pPr>
    </w:p>
    <w:p w:rsidR="001E5885" w:rsidRDefault="001E5885" w:rsidP="001E5885">
      <w:pPr>
        <w:jc w:val="center"/>
        <w:rPr>
          <w:rFonts w:ascii="Times New Roman" w:hAnsi="Times New Roman"/>
          <w:b/>
          <w:sz w:val="24"/>
        </w:rPr>
      </w:pPr>
      <w:r w:rsidRPr="00596F3E">
        <w:rPr>
          <w:rFonts w:ascii="Times New Roman" w:hAnsi="Times New Roman"/>
          <w:b/>
          <w:sz w:val="24"/>
        </w:rPr>
        <w:t>NYILATKOZAT</w:t>
      </w:r>
    </w:p>
    <w:p w:rsidR="001E5885" w:rsidRDefault="001E5885" w:rsidP="001E5885">
      <w:pPr>
        <w:jc w:val="both"/>
        <w:rPr>
          <w:rFonts w:ascii="Times New Roman" w:hAnsi="Times New Roman"/>
          <w:sz w:val="24"/>
        </w:rPr>
      </w:pPr>
    </w:p>
    <w:p w:rsidR="001E5885" w:rsidRDefault="001E5885" w:rsidP="001E5885">
      <w:pPr>
        <w:numPr>
          <w:ilvl w:val="0"/>
          <w:numId w:val="3"/>
        </w:numPr>
        <w:spacing w:after="0" w:line="240" w:lineRule="auto"/>
        <w:jc w:val="both"/>
        <w:rPr>
          <w:rFonts w:ascii="Times New Roman" w:hAnsi="Times New Roman"/>
          <w:sz w:val="24"/>
        </w:rPr>
      </w:pPr>
      <w:r>
        <w:rPr>
          <w:rFonts w:ascii="Times New Roman" w:hAnsi="Times New Roman"/>
          <w:sz w:val="24"/>
        </w:rPr>
        <w:t xml:space="preserve">Jászberény Városi </w:t>
      </w:r>
      <w:r w:rsidRPr="00596F3E">
        <w:rPr>
          <w:rFonts w:ascii="Times New Roman" w:hAnsi="Times New Roman"/>
          <w:sz w:val="24"/>
        </w:rPr>
        <w:t>Önkormányzat  EFOP –1.5.3-16-2017-000</w:t>
      </w:r>
      <w:r>
        <w:rPr>
          <w:rFonts w:ascii="Times New Roman" w:hAnsi="Times New Roman"/>
          <w:sz w:val="24"/>
        </w:rPr>
        <w:t xml:space="preserve">19 azonosító </w:t>
      </w:r>
      <w:r w:rsidRPr="00596F3E">
        <w:rPr>
          <w:rFonts w:ascii="Times New Roman" w:hAnsi="Times New Roman"/>
          <w:sz w:val="24"/>
        </w:rPr>
        <w:t>számú „</w:t>
      </w:r>
      <w:r w:rsidRPr="00DB3F64">
        <w:rPr>
          <w:rFonts w:ascii="Times New Roman" w:hAnsi="Times New Roman"/>
          <w:sz w:val="24"/>
        </w:rPr>
        <w:t>Humán szolgáltatások fejlesztése térségi szemléletben a Jászberényi Jár</w:t>
      </w:r>
      <w:r>
        <w:rPr>
          <w:rFonts w:ascii="Times New Roman" w:hAnsi="Times New Roman"/>
          <w:sz w:val="24"/>
        </w:rPr>
        <w:t xml:space="preserve">ásban” </w:t>
      </w:r>
      <w:proofErr w:type="gramStart"/>
      <w:r>
        <w:rPr>
          <w:rFonts w:ascii="Times New Roman" w:hAnsi="Times New Roman"/>
          <w:sz w:val="24"/>
        </w:rPr>
        <w:t>projekt</w:t>
      </w:r>
      <w:r w:rsidRPr="00596F3E">
        <w:rPr>
          <w:rFonts w:ascii="Times New Roman" w:hAnsi="Times New Roman"/>
          <w:sz w:val="24"/>
        </w:rPr>
        <w:t xml:space="preserve">  </w:t>
      </w:r>
      <w:r w:rsidRPr="000A1599">
        <w:rPr>
          <w:rFonts w:ascii="Times New Roman" w:hAnsi="Times New Roman" w:cs="Times New Roman"/>
          <w:sz w:val="24"/>
          <w:szCs w:val="24"/>
        </w:rPr>
        <w:t>keretében</w:t>
      </w:r>
      <w:proofErr w:type="gramEnd"/>
      <w:r w:rsidRPr="000A1599">
        <w:rPr>
          <w:rFonts w:ascii="Times New Roman" w:hAnsi="Times New Roman" w:cs="Times New Roman"/>
          <w:sz w:val="24"/>
          <w:szCs w:val="24"/>
        </w:rPr>
        <w:t xml:space="preserve"> hátrányos </w:t>
      </w:r>
      <w:proofErr w:type="spellStart"/>
      <w:r w:rsidRPr="000A1599">
        <w:rPr>
          <w:rFonts w:ascii="Times New Roman" w:hAnsi="Times New Roman" w:cs="Times New Roman"/>
          <w:sz w:val="24"/>
          <w:szCs w:val="24"/>
        </w:rPr>
        <w:t>helyeztű</w:t>
      </w:r>
      <w:proofErr w:type="spellEnd"/>
      <w:r w:rsidRPr="000A1599">
        <w:rPr>
          <w:rFonts w:ascii="Times New Roman" w:hAnsi="Times New Roman" w:cs="Times New Roman"/>
          <w:sz w:val="24"/>
          <w:szCs w:val="24"/>
        </w:rPr>
        <w:t xml:space="preserve"> közép-és felsőfokú tanulmányokat folytatók számára meghirdetett települési ösztöndíjpályázat</w:t>
      </w:r>
      <w:r>
        <w:rPr>
          <w:rFonts w:ascii="Times New Roman" w:hAnsi="Times New Roman" w:cs="Times New Roman"/>
          <w:b/>
          <w:sz w:val="24"/>
          <w:szCs w:val="24"/>
        </w:rPr>
        <w:t xml:space="preserve"> </w:t>
      </w:r>
      <w:r w:rsidRPr="00596F3E">
        <w:rPr>
          <w:rFonts w:ascii="Times New Roman" w:hAnsi="Times New Roman"/>
          <w:sz w:val="24"/>
        </w:rPr>
        <w:t>feltételrendszerét</w:t>
      </w:r>
      <w:r>
        <w:rPr>
          <w:rFonts w:ascii="Times New Roman" w:hAnsi="Times New Roman"/>
          <w:sz w:val="24"/>
        </w:rPr>
        <w:t xml:space="preserve"> és a pályázati adatlap 4. számú mellékletét képező adatvédelmi tájékoztatót</w:t>
      </w:r>
      <w:r w:rsidRPr="00596F3E">
        <w:rPr>
          <w:rFonts w:ascii="Times New Roman" w:hAnsi="Times New Roman"/>
          <w:sz w:val="24"/>
        </w:rPr>
        <w:t xml:space="preserve"> megismertem.</w:t>
      </w:r>
    </w:p>
    <w:p w:rsidR="001E5885" w:rsidRDefault="001E5885" w:rsidP="001E5885">
      <w:pPr>
        <w:numPr>
          <w:ilvl w:val="0"/>
          <w:numId w:val="3"/>
        </w:numPr>
        <w:spacing w:after="0" w:line="240" w:lineRule="auto"/>
        <w:jc w:val="both"/>
        <w:rPr>
          <w:rFonts w:ascii="Times New Roman" w:hAnsi="Times New Roman"/>
          <w:sz w:val="24"/>
        </w:rPr>
      </w:pPr>
      <w:r w:rsidRPr="00596F3E">
        <w:rPr>
          <w:rFonts w:ascii="Times New Roman" w:hAnsi="Times New Roman"/>
          <w:sz w:val="24"/>
        </w:rPr>
        <w:t>Hozzájárulok</w:t>
      </w:r>
      <w:proofErr w:type="gramStart"/>
      <w:r w:rsidRPr="00596F3E">
        <w:rPr>
          <w:rFonts w:ascii="Times New Roman" w:hAnsi="Times New Roman"/>
          <w:sz w:val="24"/>
        </w:rPr>
        <w:t>,  hogy</w:t>
      </w:r>
      <w:proofErr w:type="gramEnd"/>
      <w:r w:rsidRPr="00596F3E">
        <w:rPr>
          <w:rFonts w:ascii="Times New Roman" w:hAnsi="Times New Roman"/>
          <w:sz w:val="24"/>
        </w:rPr>
        <w:t xml:space="preserve">  a  személyes  és  a  kérelemben  szereplő  adataimat </w:t>
      </w:r>
      <w:r>
        <w:rPr>
          <w:rFonts w:ascii="Times New Roman" w:hAnsi="Times New Roman"/>
          <w:sz w:val="24"/>
        </w:rPr>
        <w:t xml:space="preserve">Jászberény Városi </w:t>
      </w:r>
      <w:r w:rsidRPr="00596F3E">
        <w:rPr>
          <w:rFonts w:ascii="Times New Roman" w:hAnsi="Times New Roman"/>
          <w:sz w:val="24"/>
        </w:rPr>
        <w:t xml:space="preserve">Önkormányzat  megismerje  és  az  adatok  valódiságát  ellenőrizhesse.  A pályázati </w:t>
      </w:r>
      <w:proofErr w:type="gramStart"/>
      <w:r w:rsidRPr="00596F3E">
        <w:rPr>
          <w:rFonts w:ascii="Times New Roman" w:hAnsi="Times New Roman"/>
          <w:sz w:val="24"/>
        </w:rPr>
        <w:t>adatlap  aláírásával</w:t>
      </w:r>
      <w:proofErr w:type="gramEnd"/>
      <w:r w:rsidRPr="00596F3E">
        <w:rPr>
          <w:rFonts w:ascii="Times New Roman" w:hAnsi="Times New Roman"/>
          <w:sz w:val="24"/>
        </w:rPr>
        <w:t xml:space="preserve">  hozzájárulok,  hogy  megadott  személyes  adataimat  a pályázatot  kiíró  nyilvántartásba  vegye  és  azokat –kizárólag  a  támogatás lebonyolítása, a támogatásra való jogosultság ellenőrzése, illetve nyertes pályázat esetén a szerződéskötéshez kapcsolódón és ahhoz szükséges mértékben és ideig kezelje,  illetve  hozzájárulok  ahhoz,  hogy  nyertes  pályázóként </w:t>
      </w:r>
      <w:r>
        <w:rPr>
          <w:rFonts w:ascii="Times New Roman" w:hAnsi="Times New Roman"/>
          <w:sz w:val="24"/>
        </w:rPr>
        <w:t xml:space="preserve">Jászberény Városi </w:t>
      </w:r>
      <w:r w:rsidRPr="00596F3E">
        <w:rPr>
          <w:rFonts w:ascii="Times New Roman" w:hAnsi="Times New Roman"/>
          <w:sz w:val="24"/>
        </w:rPr>
        <w:t xml:space="preserve"> Önkormányzat információs honlapján nevemet közzé tegye. </w:t>
      </w:r>
    </w:p>
    <w:p w:rsidR="001E5885" w:rsidRDefault="001E5885" w:rsidP="001E5885">
      <w:pPr>
        <w:numPr>
          <w:ilvl w:val="0"/>
          <w:numId w:val="3"/>
        </w:numPr>
        <w:spacing w:after="0" w:line="240" w:lineRule="auto"/>
        <w:jc w:val="both"/>
        <w:rPr>
          <w:rFonts w:ascii="Times New Roman" w:hAnsi="Times New Roman"/>
          <w:sz w:val="24"/>
        </w:rPr>
      </w:pPr>
      <w:proofErr w:type="gramStart"/>
      <w:r w:rsidRPr="00596F3E">
        <w:rPr>
          <w:rFonts w:ascii="Times New Roman" w:hAnsi="Times New Roman"/>
          <w:sz w:val="24"/>
        </w:rPr>
        <w:t>Tudomásul  veszem</w:t>
      </w:r>
      <w:proofErr w:type="gramEnd"/>
      <w:r w:rsidRPr="00596F3E">
        <w:rPr>
          <w:rFonts w:ascii="Times New Roman" w:hAnsi="Times New Roman"/>
          <w:sz w:val="24"/>
        </w:rPr>
        <w:t xml:space="preserve">,  hogy  amennyiben  a  pályázatban  olyan,  a  valóságnak  nem megfelelő  tényt  vagy  adatot  közlök,  melyet  a  benyújtandó  igazolások,  vagy  az </w:t>
      </w:r>
      <w:r w:rsidRPr="00596F3E">
        <w:rPr>
          <w:rFonts w:ascii="Times New Roman" w:hAnsi="Times New Roman"/>
          <w:sz w:val="24"/>
        </w:rPr>
        <w:lastRenderedPageBreak/>
        <w:t>Önkormányzat  által  ellenőrzött  adatok  nem  támasztanak  alá,  a  támogatás</w:t>
      </w:r>
      <w:r>
        <w:rPr>
          <w:rFonts w:ascii="Times New Roman" w:hAnsi="Times New Roman"/>
          <w:sz w:val="24"/>
        </w:rPr>
        <w:t>ra  való jogosultságomat elveszítem.</w:t>
      </w:r>
    </w:p>
    <w:p w:rsidR="001E5885" w:rsidRDefault="001E5885" w:rsidP="001E5885">
      <w:pPr>
        <w:numPr>
          <w:ilvl w:val="0"/>
          <w:numId w:val="3"/>
        </w:numPr>
        <w:spacing w:after="0" w:line="240" w:lineRule="auto"/>
        <w:jc w:val="both"/>
        <w:rPr>
          <w:rFonts w:ascii="Times New Roman" w:hAnsi="Times New Roman"/>
          <w:sz w:val="24"/>
        </w:rPr>
      </w:pPr>
      <w:r w:rsidRPr="00596F3E">
        <w:rPr>
          <w:rFonts w:ascii="Times New Roman" w:hAnsi="Times New Roman"/>
          <w:sz w:val="24"/>
        </w:rPr>
        <w:t xml:space="preserve">Jelen  pályázati  adatlap  aláírásával  tudomásul  veszem,  hogy  amennyiben  a pályázat során vállalt  kötelezettségeimet  nem  </w:t>
      </w:r>
      <w:proofErr w:type="gramStart"/>
      <w:r w:rsidRPr="00596F3E">
        <w:rPr>
          <w:rFonts w:ascii="Times New Roman" w:hAnsi="Times New Roman"/>
          <w:sz w:val="24"/>
        </w:rPr>
        <w:t>teljesítem</w:t>
      </w:r>
      <w:proofErr w:type="gramEnd"/>
      <w:r w:rsidRPr="00596F3E">
        <w:rPr>
          <w:rFonts w:ascii="Times New Roman" w:hAnsi="Times New Roman"/>
          <w:sz w:val="24"/>
        </w:rPr>
        <w:t xml:space="preserve">  a  támogatási  jogviszony  megszüntetésre kerül.</w:t>
      </w:r>
    </w:p>
    <w:p w:rsidR="001E5885" w:rsidRPr="00CF3895" w:rsidRDefault="001E5885" w:rsidP="001E5885">
      <w:pPr>
        <w:numPr>
          <w:ilvl w:val="0"/>
          <w:numId w:val="3"/>
        </w:numPr>
        <w:spacing w:after="0" w:line="240" w:lineRule="auto"/>
        <w:jc w:val="both"/>
        <w:rPr>
          <w:rFonts w:ascii="Times New Roman" w:hAnsi="Times New Roman"/>
          <w:sz w:val="24"/>
        </w:rPr>
      </w:pPr>
      <w:proofErr w:type="gramStart"/>
      <w:r w:rsidRPr="00596F3E">
        <w:rPr>
          <w:rFonts w:ascii="Times New Roman" w:hAnsi="Times New Roman"/>
          <w:sz w:val="24"/>
        </w:rPr>
        <w:t>Büntetőjogi  felelősségem</w:t>
      </w:r>
      <w:proofErr w:type="gramEnd"/>
      <w:r w:rsidRPr="00596F3E">
        <w:rPr>
          <w:rFonts w:ascii="Times New Roman" w:hAnsi="Times New Roman"/>
          <w:sz w:val="24"/>
        </w:rPr>
        <w:t xml:space="preserve">  tudatában  kijelentem,  hogy  az  általam  közölt  adatok  a valóságnak  megfelelnek,  egyben  tudomásul  veszem,  hogy  az  adataimban  történt változásokat három napon belül köteles vagyok</w:t>
      </w:r>
      <w:r>
        <w:rPr>
          <w:rFonts w:ascii="Times New Roman" w:hAnsi="Times New Roman"/>
          <w:sz w:val="24"/>
        </w:rPr>
        <w:t xml:space="preserve"> </w:t>
      </w:r>
      <w:r w:rsidRPr="00596F3E">
        <w:rPr>
          <w:rFonts w:ascii="Times New Roman" w:hAnsi="Times New Roman"/>
          <w:sz w:val="24"/>
        </w:rPr>
        <w:t>bejelenteni.</w:t>
      </w:r>
    </w:p>
    <w:p w:rsidR="001E5885" w:rsidRPr="000F4092" w:rsidRDefault="001E5885" w:rsidP="001E5885">
      <w:pPr>
        <w:numPr>
          <w:ilvl w:val="0"/>
          <w:numId w:val="3"/>
        </w:numPr>
        <w:spacing w:after="0" w:line="240" w:lineRule="auto"/>
        <w:jc w:val="both"/>
        <w:rPr>
          <w:rFonts w:ascii="Times New Roman" w:hAnsi="Times New Roman"/>
          <w:sz w:val="24"/>
        </w:rPr>
      </w:pPr>
      <w:proofErr w:type="gramStart"/>
      <w:r w:rsidRPr="00596F3E">
        <w:rPr>
          <w:rFonts w:ascii="Times New Roman" w:hAnsi="Times New Roman"/>
          <w:sz w:val="24"/>
        </w:rPr>
        <w:t>Jelen  pályázati</w:t>
      </w:r>
      <w:proofErr w:type="gramEnd"/>
      <w:r w:rsidRPr="00596F3E">
        <w:rPr>
          <w:rFonts w:ascii="Times New Roman" w:hAnsi="Times New Roman"/>
          <w:sz w:val="24"/>
        </w:rPr>
        <w:t xml:space="preserve">  adatlap  aláírásával </w:t>
      </w:r>
      <w:r>
        <w:rPr>
          <w:rFonts w:ascii="Times New Roman" w:hAnsi="Times New Roman"/>
          <w:sz w:val="24"/>
        </w:rPr>
        <w:t xml:space="preserve">kijelentem, hogy </w:t>
      </w:r>
      <w:r w:rsidRPr="00EC7FF5">
        <w:rPr>
          <w:rFonts w:ascii="Times New Roman" w:eastAsia="Arial" w:hAnsi="Times New Roman" w:cs="Times New Roman"/>
          <w:sz w:val="24"/>
          <w:szCs w:val="24"/>
        </w:rPr>
        <w:t xml:space="preserve">az ösztöndíj folyósítása alatt és az azt követő két évben </w:t>
      </w:r>
      <w:r>
        <w:rPr>
          <w:rFonts w:ascii="Times New Roman" w:hAnsi="Times New Roman" w:cs="Times New Roman"/>
          <w:sz w:val="24"/>
          <w:szCs w:val="24"/>
        </w:rPr>
        <w:t xml:space="preserve">aktívan részt veszek </w:t>
      </w:r>
      <w:r w:rsidRPr="00EC7FF5">
        <w:rPr>
          <w:rFonts w:ascii="Times New Roman" w:hAnsi="Times New Roman" w:cs="Times New Roman"/>
          <w:sz w:val="24"/>
          <w:szCs w:val="24"/>
        </w:rPr>
        <w:t>a</w:t>
      </w:r>
      <w:r w:rsidRPr="00EC7FF5">
        <w:rPr>
          <w:rFonts w:ascii="Times New Roman" w:eastAsia="Arial" w:hAnsi="Times New Roman" w:cs="Times New Roman"/>
          <w:sz w:val="24"/>
          <w:szCs w:val="24"/>
        </w:rPr>
        <w:t xml:space="preserve"> településen folyó fejlesztési folyamatokban </w:t>
      </w:r>
      <w:r w:rsidRPr="00EC7FF5">
        <w:rPr>
          <w:rFonts w:ascii="Times New Roman" w:hAnsi="Times New Roman" w:cs="Times New Roman"/>
          <w:sz w:val="24"/>
          <w:szCs w:val="24"/>
        </w:rPr>
        <w:t>és a projekt keretein belül megvalósuló tevékenységekben.</w:t>
      </w:r>
      <w:r>
        <w:rPr>
          <w:rFonts w:ascii="Times New Roman" w:hAnsi="Times New Roman"/>
          <w:sz w:val="24"/>
        </w:rPr>
        <w:t xml:space="preserve"> A képzettség megszerzését követően Jászberényben kívánok elhelyezkedni, amennyiben a településen van a számomra megfelelő feltételeket nyújtó munkalehetőség.</w:t>
      </w:r>
    </w:p>
    <w:p w:rsidR="001E5885" w:rsidRDefault="001E5885" w:rsidP="001E5885">
      <w:pPr>
        <w:ind w:left="360"/>
        <w:jc w:val="both"/>
        <w:rPr>
          <w:rFonts w:ascii="Times New Roman" w:hAnsi="Times New Roman"/>
          <w:sz w:val="24"/>
        </w:rPr>
      </w:pPr>
    </w:p>
    <w:p w:rsidR="001E5885" w:rsidRDefault="001E5885" w:rsidP="001E5885">
      <w:pPr>
        <w:ind w:left="360"/>
        <w:jc w:val="both"/>
        <w:rPr>
          <w:rFonts w:ascii="Times New Roman" w:hAnsi="Times New Roman"/>
          <w:sz w:val="24"/>
        </w:rPr>
      </w:pPr>
      <w:r>
        <w:rPr>
          <w:rFonts w:ascii="Times New Roman" w:hAnsi="Times New Roman"/>
          <w:sz w:val="24"/>
        </w:rPr>
        <w:t>K</w:t>
      </w:r>
      <w:r w:rsidRPr="00596F3E">
        <w:rPr>
          <w:rFonts w:ascii="Times New Roman" w:hAnsi="Times New Roman"/>
          <w:sz w:val="24"/>
        </w:rPr>
        <w:t>elt</w:t>
      </w:r>
      <w:proofErr w:type="gramStart"/>
      <w:r w:rsidRPr="00596F3E">
        <w:rPr>
          <w:rFonts w:ascii="Times New Roman" w:hAnsi="Times New Roman"/>
          <w:sz w:val="24"/>
        </w:rPr>
        <w:t>: .</w:t>
      </w:r>
      <w:proofErr w:type="gramEnd"/>
      <w:r w:rsidRPr="00596F3E">
        <w:rPr>
          <w:rFonts w:ascii="Times New Roman" w:hAnsi="Times New Roman"/>
          <w:sz w:val="24"/>
        </w:rPr>
        <w:t>................................., 2019. ..</w:t>
      </w:r>
      <w:proofErr w:type="gramStart"/>
      <w:r w:rsidRPr="00596F3E">
        <w:rPr>
          <w:rFonts w:ascii="Times New Roman" w:hAnsi="Times New Roman"/>
          <w:sz w:val="24"/>
        </w:rPr>
        <w:t>.........</w:t>
      </w:r>
      <w:proofErr w:type="gramEnd"/>
      <w:r w:rsidRPr="00596F3E">
        <w:rPr>
          <w:rFonts w:ascii="Times New Roman" w:hAnsi="Times New Roman"/>
          <w:sz w:val="24"/>
        </w:rPr>
        <w:t xml:space="preserve"> </w:t>
      </w:r>
      <w:proofErr w:type="gramStart"/>
      <w:r w:rsidRPr="00596F3E">
        <w:rPr>
          <w:rFonts w:ascii="Times New Roman" w:hAnsi="Times New Roman"/>
          <w:sz w:val="24"/>
        </w:rPr>
        <w:t>hó</w:t>
      </w:r>
      <w:proofErr w:type="gramEnd"/>
      <w:r w:rsidRPr="00596F3E">
        <w:rPr>
          <w:rFonts w:ascii="Times New Roman" w:hAnsi="Times New Roman"/>
          <w:sz w:val="24"/>
        </w:rPr>
        <w:t xml:space="preserve"> .... </w:t>
      </w:r>
      <w:proofErr w:type="gramStart"/>
      <w:r w:rsidRPr="00596F3E">
        <w:rPr>
          <w:rFonts w:ascii="Times New Roman" w:hAnsi="Times New Roman"/>
          <w:sz w:val="24"/>
        </w:rPr>
        <w:t>nap</w:t>
      </w:r>
      <w:proofErr w:type="gramEnd"/>
    </w:p>
    <w:p w:rsidR="001E5885" w:rsidRDefault="001E5885" w:rsidP="001E5885">
      <w:pPr>
        <w:ind w:left="360"/>
        <w:jc w:val="both"/>
        <w:rPr>
          <w:rFonts w:ascii="Times New Roman" w:hAnsi="Times New Roman"/>
          <w:sz w:val="24"/>
        </w:rPr>
      </w:pPr>
    </w:p>
    <w:p w:rsidR="001E5885" w:rsidRPr="0002148F" w:rsidRDefault="001E5885" w:rsidP="001E5885">
      <w:pPr>
        <w:jc w:val="both"/>
        <w:rPr>
          <w:rFonts w:ascii="Times New Roman" w:hAnsi="Times New Roman" w:cs="Times New Roman"/>
          <w:sz w:val="24"/>
          <w:szCs w:val="24"/>
        </w:rPr>
      </w:pPr>
    </w:p>
    <w:p w:rsidR="001E5885" w:rsidRPr="0002148F" w:rsidRDefault="001E5885" w:rsidP="001E5885">
      <w:pPr>
        <w:spacing w:after="20"/>
        <w:rPr>
          <w:rFonts w:ascii="Times New Roman" w:hAnsi="Times New Roman" w:cs="Times New Roman"/>
          <w:sz w:val="24"/>
          <w:szCs w:val="24"/>
        </w:rPr>
      </w:pPr>
    </w:p>
    <w:p w:rsidR="001E5885" w:rsidRPr="0002148F" w:rsidRDefault="001E5885" w:rsidP="001E5885">
      <w:pPr>
        <w:spacing w:after="20"/>
        <w:ind w:firstLine="180"/>
        <w:rPr>
          <w:rFonts w:ascii="Times New Roman" w:hAnsi="Times New Roman" w:cs="Times New Roman"/>
          <w:sz w:val="24"/>
          <w:szCs w:val="24"/>
        </w:rPr>
      </w:pPr>
      <w:r w:rsidRPr="0002148F">
        <w:rPr>
          <w:rFonts w:ascii="Times New Roman" w:hAnsi="Times New Roman" w:cs="Times New Roman"/>
          <w:sz w:val="24"/>
          <w:szCs w:val="24"/>
        </w:rPr>
        <w:t>...........................................</w:t>
      </w:r>
      <w:r>
        <w:rPr>
          <w:rFonts w:ascii="Times New Roman" w:hAnsi="Times New Roman" w:cs="Times New Roman"/>
          <w:sz w:val="24"/>
          <w:szCs w:val="24"/>
        </w:rPr>
        <w:t xml:space="preserve">           </w:t>
      </w:r>
      <w:r w:rsidRPr="0002148F">
        <w:rPr>
          <w:rFonts w:ascii="Times New Roman" w:hAnsi="Times New Roman" w:cs="Times New Roman"/>
          <w:sz w:val="24"/>
          <w:szCs w:val="24"/>
        </w:rPr>
        <w:t>.................................................................................  </w:t>
      </w:r>
    </w:p>
    <w:p w:rsidR="001E5885" w:rsidRDefault="001E5885" w:rsidP="001E5885">
      <w:pPr>
        <w:spacing w:after="20"/>
        <w:ind w:firstLine="180"/>
        <w:rPr>
          <w:rFonts w:ascii="Times New Roman" w:hAnsi="Times New Roman" w:cs="Times New Roman"/>
          <w:sz w:val="24"/>
          <w:szCs w:val="24"/>
        </w:rPr>
      </w:pPr>
      <w:r w:rsidRPr="0002148F">
        <w:rPr>
          <w:rFonts w:ascii="Times New Roman" w:hAnsi="Times New Roman" w:cs="Times New Roman"/>
          <w:sz w:val="24"/>
          <w:szCs w:val="24"/>
        </w:rPr>
        <w:t>         Pályázó                                Szülő/Törvényes képviselő</w:t>
      </w:r>
    </w:p>
    <w:p w:rsidR="001E5885" w:rsidRPr="0002148F" w:rsidRDefault="001E5885" w:rsidP="001E5885">
      <w:pPr>
        <w:spacing w:after="20"/>
        <w:ind w:firstLine="180"/>
        <w:rPr>
          <w:rFonts w:ascii="Times New Roman" w:hAnsi="Times New Roman" w:cs="Times New Roman"/>
          <w:sz w:val="24"/>
          <w:szCs w:val="24"/>
        </w:rPr>
      </w:pPr>
      <w:r>
        <w:rPr>
          <w:rFonts w:ascii="Times New Roman" w:hAnsi="Times New Roman" w:cs="Times New Roman"/>
          <w:sz w:val="24"/>
          <w:szCs w:val="24"/>
        </w:rPr>
        <w:t xml:space="preserve">                                                      (kiskorú pályázó esetén)</w:t>
      </w:r>
    </w:p>
    <w:p w:rsidR="001E5885" w:rsidRDefault="001E5885" w:rsidP="001E5885"/>
    <w:p w:rsidR="001E5885" w:rsidRDefault="001E5885" w:rsidP="001E5885">
      <w:pPr>
        <w:widowControl w:val="0"/>
        <w:suppressAutoHyphens/>
        <w:spacing w:after="0"/>
        <w:jc w:val="both"/>
        <w:textAlignment w:val="baseline"/>
        <w:rPr>
          <w:rFonts w:ascii="Times New Roman" w:eastAsia="Andale Sans UI" w:hAnsi="Times New Roman" w:cs="Times New Roman"/>
          <w:lang w:val="en-US" w:bidi="en-US"/>
        </w:rPr>
      </w:pPr>
    </w:p>
    <w:p w:rsidR="001E5885" w:rsidRDefault="001E5885" w:rsidP="001E5885">
      <w:pPr>
        <w:widowControl w:val="0"/>
        <w:suppressAutoHyphens/>
        <w:spacing w:after="0"/>
        <w:jc w:val="both"/>
        <w:textAlignment w:val="baseline"/>
        <w:rPr>
          <w:rFonts w:ascii="Times New Roman" w:eastAsia="Andale Sans UI" w:hAnsi="Times New Roman" w:cs="Times New Roman"/>
          <w:lang w:val="en-US" w:bidi="en-US"/>
        </w:rPr>
      </w:pPr>
    </w:p>
    <w:p w:rsidR="001E5885" w:rsidRPr="006F1DCA" w:rsidRDefault="001E5885" w:rsidP="001E5885">
      <w:pPr>
        <w:jc w:val="both"/>
        <w:rPr>
          <w:rFonts w:ascii="Times New Roman" w:hAnsi="Times New Roman" w:cs="Times New Roman"/>
          <w:b/>
          <w:sz w:val="24"/>
          <w:szCs w:val="24"/>
        </w:rPr>
      </w:pPr>
      <w:r w:rsidRPr="006F1DCA">
        <w:rPr>
          <w:rFonts w:ascii="Times New Roman" w:hAnsi="Times New Roman" w:cs="Times New Roman"/>
          <w:b/>
          <w:sz w:val="24"/>
          <w:szCs w:val="24"/>
        </w:rPr>
        <w:t xml:space="preserve">2. számú melléklet: </w:t>
      </w:r>
    </w:p>
    <w:p w:rsidR="001E5885" w:rsidRPr="008C65F2" w:rsidRDefault="001E5885" w:rsidP="001E5885">
      <w:pPr>
        <w:jc w:val="both"/>
        <w:rPr>
          <w:rFonts w:ascii="Times New Roman" w:hAnsi="Times New Roman" w:cs="Times New Roman"/>
          <w:b/>
          <w:sz w:val="24"/>
          <w:szCs w:val="24"/>
          <w:u w:val="single"/>
        </w:rPr>
      </w:pPr>
      <w:r w:rsidRPr="008C65F2">
        <w:rPr>
          <w:rFonts w:ascii="Times New Roman" w:hAnsi="Times New Roman" w:cs="Times New Roman"/>
          <w:b/>
          <w:sz w:val="24"/>
          <w:szCs w:val="24"/>
          <w:u w:val="single"/>
        </w:rPr>
        <w:t>Az ösztöndíj elnyerése érdekében benyújtott pályázatok rangsorolása az alábbi pontszámok összesítése alapján történik:</w:t>
      </w:r>
    </w:p>
    <w:p w:rsidR="001E5885" w:rsidRPr="006F1DCA" w:rsidRDefault="001E5885" w:rsidP="001E5885">
      <w:pPr>
        <w:pStyle w:val="Listaszerbekezds"/>
        <w:numPr>
          <w:ilvl w:val="0"/>
          <w:numId w:val="2"/>
        </w:numPr>
        <w:jc w:val="both"/>
        <w:rPr>
          <w:rFonts w:ascii="Times New Roman" w:hAnsi="Times New Roman" w:cs="Times New Roman"/>
          <w:sz w:val="24"/>
          <w:szCs w:val="24"/>
        </w:rPr>
      </w:pPr>
      <w:r w:rsidRPr="008C65F2">
        <w:rPr>
          <w:rFonts w:ascii="Times New Roman" w:hAnsi="Times New Roman" w:cs="Times New Roman"/>
          <w:b/>
          <w:sz w:val="24"/>
          <w:szCs w:val="24"/>
        </w:rPr>
        <w:t>szociális rászorultság vizsgálata</w:t>
      </w:r>
      <w:r w:rsidRPr="006F1DCA">
        <w:rPr>
          <w:rFonts w:ascii="Times New Roman" w:hAnsi="Times New Roman" w:cs="Times New Roman"/>
          <w:sz w:val="24"/>
          <w:szCs w:val="24"/>
        </w:rPr>
        <w:t xml:space="preserve">: </w:t>
      </w:r>
    </w:p>
    <w:p w:rsidR="001E5885" w:rsidRPr="004E1AB2" w:rsidRDefault="001E5885" w:rsidP="001E5885">
      <w:pPr>
        <w:jc w:val="both"/>
        <w:rPr>
          <w:rFonts w:ascii="Times New Roman" w:hAnsi="Times New Roman" w:cs="Times New Roman"/>
          <w:sz w:val="24"/>
          <w:szCs w:val="24"/>
        </w:rPr>
      </w:pPr>
      <w:proofErr w:type="gramStart"/>
      <w:r w:rsidRPr="004E1AB2">
        <w:rPr>
          <w:rFonts w:ascii="Times New Roman" w:hAnsi="Times New Roman" w:cs="Times New Roman"/>
          <w:sz w:val="24"/>
          <w:szCs w:val="24"/>
        </w:rPr>
        <w:t>a</w:t>
      </w:r>
      <w:proofErr w:type="gramEnd"/>
      <w:r w:rsidRPr="004E1AB2">
        <w:rPr>
          <w:rFonts w:ascii="Times New Roman" w:hAnsi="Times New Roman" w:cs="Times New Roman"/>
          <w:sz w:val="24"/>
          <w:szCs w:val="24"/>
        </w:rPr>
        <w:t xml:space="preserve">,  </w:t>
      </w:r>
      <w:proofErr w:type="spellStart"/>
      <w:r w:rsidRPr="004E1AB2">
        <w:rPr>
          <w:rFonts w:ascii="Times New Roman" w:hAnsi="Times New Roman" w:cs="Times New Roman"/>
          <w:sz w:val="24"/>
          <w:szCs w:val="24"/>
        </w:rPr>
        <w:t>A</w:t>
      </w:r>
      <w:proofErr w:type="spellEnd"/>
      <w:r w:rsidRPr="004E1AB2">
        <w:rPr>
          <w:rFonts w:ascii="Times New Roman" w:hAnsi="Times New Roman" w:cs="Times New Roman"/>
          <w:sz w:val="24"/>
          <w:szCs w:val="24"/>
        </w:rPr>
        <w:t xml:space="preserve"> pályázó havi jövedelme, vagy családjában a közös háztartásban élők egy főre jutó havi nettó jövedelmének összege nem haladja meg az öregségi nyugdíj mindenkori legkisebb összegét (28.500.-Ft)           25 pont</w:t>
      </w:r>
    </w:p>
    <w:p w:rsidR="001E5885" w:rsidRPr="004E1AB2" w:rsidRDefault="001E5885" w:rsidP="001E5885">
      <w:pPr>
        <w:jc w:val="both"/>
        <w:rPr>
          <w:rFonts w:ascii="Times New Roman" w:hAnsi="Times New Roman" w:cs="Times New Roman"/>
          <w:sz w:val="24"/>
          <w:szCs w:val="24"/>
        </w:rPr>
      </w:pPr>
      <w:r w:rsidRPr="004E1AB2">
        <w:rPr>
          <w:rFonts w:ascii="Times New Roman" w:hAnsi="Times New Roman" w:cs="Times New Roman"/>
          <w:sz w:val="24"/>
          <w:szCs w:val="24"/>
        </w:rPr>
        <w:t xml:space="preserve">b, </w:t>
      </w:r>
      <w:proofErr w:type="gramStart"/>
      <w:r w:rsidRPr="004E1AB2">
        <w:rPr>
          <w:rFonts w:ascii="Times New Roman" w:hAnsi="Times New Roman" w:cs="Times New Roman"/>
          <w:sz w:val="24"/>
          <w:szCs w:val="24"/>
        </w:rPr>
        <w:t>A</w:t>
      </w:r>
      <w:proofErr w:type="gramEnd"/>
      <w:r w:rsidRPr="004E1AB2">
        <w:rPr>
          <w:rFonts w:ascii="Times New Roman" w:hAnsi="Times New Roman" w:cs="Times New Roman"/>
          <w:sz w:val="24"/>
          <w:szCs w:val="24"/>
        </w:rPr>
        <w:t xml:space="preserve"> pályázó havi jövedelme, vagy családjában a közös háztartásban élők egy főre jutó havi nettó jövedelmének összege az öregségi nyugdíj mindenkori legkisebb összegének másfélszeresét meghaladja, de nem haladja meg annak kétszeresét (28.500.-Ft- 42.750.-Ft )           20 pont</w:t>
      </w:r>
    </w:p>
    <w:p w:rsidR="001E5885" w:rsidRPr="004E1AB2" w:rsidRDefault="001E5885" w:rsidP="001E5885">
      <w:pPr>
        <w:jc w:val="both"/>
        <w:rPr>
          <w:rFonts w:ascii="Times New Roman" w:hAnsi="Times New Roman" w:cs="Times New Roman"/>
          <w:sz w:val="24"/>
          <w:szCs w:val="24"/>
        </w:rPr>
      </w:pPr>
      <w:r w:rsidRPr="004E1AB2">
        <w:rPr>
          <w:rFonts w:ascii="Times New Roman" w:hAnsi="Times New Roman" w:cs="Times New Roman"/>
          <w:sz w:val="24"/>
          <w:szCs w:val="24"/>
        </w:rPr>
        <w:t xml:space="preserve">c, </w:t>
      </w:r>
      <w:proofErr w:type="gramStart"/>
      <w:r w:rsidRPr="004E1AB2">
        <w:rPr>
          <w:rFonts w:ascii="Times New Roman" w:hAnsi="Times New Roman" w:cs="Times New Roman"/>
          <w:sz w:val="24"/>
          <w:szCs w:val="24"/>
        </w:rPr>
        <w:t>A</w:t>
      </w:r>
      <w:proofErr w:type="gramEnd"/>
      <w:r w:rsidRPr="004E1AB2">
        <w:rPr>
          <w:rFonts w:ascii="Times New Roman" w:hAnsi="Times New Roman" w:cs="Times New Roman"/>
          <w:sz w:val="24"/>
          <w:szCs w:val="24"/>
        </w:rPr>
        <w:t xml:space="preserve"> pályázó havi jövedelme, vagy családjában a közös háztartásban élők egy főre jutó havi nettó jövedelmének összege meghaladja az öregségi nyugdíj mindenkori legkisebb összegének kétszeresét, de nem haladja meg annak két és félszeresét (57.000.-Ft- 71.250.-Ft )           15 pont</w:t>
      </w:r>
    </w:p>
    <w:p w:rsidR="001E5885" w:rsidRPr="006F1DCA"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lastRenderedPageBreak/>
        <w:t xml:space="preserve">d, </w:t>
      </w:r>
      <w:proofErr w:type="gramStart"/>
      <w:r w:rsidRPr="006F1DCA">
        <w:rPr>
          <w:rFonts w:ascii="Times New Roman" w:hAnsi="Times New Roman" w:cs="Times New Roman"/>
          <w:sz w:val="24"/>
          <w:szCs w:val="24"/>
        </w:rPr>
        <w:t>A</w:t>
      </w:r>
      <w:proofErr w:type="gramEnd"/>
      <w:r w:rsidRPr="006F1DCA">
        <w:rPr>
          <w:rFonts w:ascii="Times New Roman" w:hAnsi="Times New Roman" w:cs="Times New Roman"/>
          <w:sz w:val="24"/>
          <w:szCs w:val="24"/>
        </w:rPr>
        <w:t xml:space="preserve"> pályázó árva: 10 pont</w:t>
      </w:r>
    </w:p>
    <w:p w:rsidR="001E5885" w:rsidRPr="006F1DCA" w:rsidRDefault="001E5885" w:rsidP="001E5885">
      <w:pPr>
        <w:jc w:val="both"/>
        <w:rPr>
          <w:rFonts w:ascii="Times New Roman" w:hAnsi="Times New Roman" w:cs="Times New Roman"/>
          <w:sz w:val="24"/>
          <w:szCs w:val="24"/>
        </w:rPr>
      </w:pPr>
      <w:proofErr w:type="gramStart"/>
      <w:r w:rsidRPr="006F1DCA">
        <w:rPr>
          <w:rFonts w:ascii="Times New Roman" w:hAnsi="Times New Roman" w:cs="Times New Roman"/>
          <w:sz w:val="24"/>
          <w:szCs w:val="24"/>
        </w:rPr>
        <w:t>e</w:t>
      </w:r>
      <w:proofErr w:type="gramEnd"/>
      <w:r w:rsidRPr="006F1DCA">
        <w:rPr>
          <w:rFonts w:ascii="Times New Roman" w:hAnsi="Times New Roman" w:cs="Times New Roman"/>
          <w:sz w:val="24"/>
          <w:szCs w:val="24"/>
        </w:rPr>
        <w:t>, A pályázó félárva:                   5 pont</w:t>
      </w:r>
    </w:p>
    <w:p w:rsidR="001E5885" w:rsidRPr="006F1DCA" w:rsidRDefault="001E5885" w:rsidP="001E5885">
      <w:pPr>
        <w:jc w:val="both"/>
        <w:rPr>
          <w:rFonts w:ascii="Times New Roman" w:hAnsi="Times New Roman" w:cs="Times New Roman"/>
          <w:sz w:val="24"/>
          <w:szCs w:val="24"/>
        </w:rPr>
      </w:pPr>
      <w:proofErr w:type="gramStart"/>
      <w:r w:rsidRPr="006F1DCA">
        <w:rPr>
          <w:rFonts w:ascii="Times New Roman" w:hAnsi="Times New Roman" w:cs="Times New Roman"/>
          <w:sz w:val="24"/>
          <w:szCs w:val="24"/>
        </w:rPr>
        <w:t>f</w:t>
      </w:r>
      <w:proofErr w:type="gramEnd"/>
      <w:r w:rsidRPr="006F1DCA">
        <w:rPr>
          <w:rFonts w:ascii="Times New Roman" w:hAnsi="Times New Roman" w:cs="Times New Roman"/>
          <w:sz w:val="24"/>
          <w:szCs w:val="24"/>
        </w:rPr>
        <w:t>, A pályázó krónikus beteg:       5 pont</w:t>
      </w:r>
    </w:p>
    <w:p w:rsidR="001E5885" w:rsidRPr="006F1DCA" w:rsidRDefault="001E5885" w:rsidP="001E5885">
      <w:pPr>
        <w:jc w:val="both"/>
        <w:rPr>
          <w:rFonts w:ascii="Times New Roman" w:hAnsi="Times New Roman" w:cs="Times New Roman"/>
          <w:sz w:val="24"/>
          <w:szCs w:val="24"/>
        </w:rPr>
      </w:pPr>
      <w:proofErr w:type="gramStart"/>
      <w:r w:rsidRPr="006F1DCA">
        <w:rPr>
          <w:rFonts w:ascii="Times New Roman" w:hAnsi="Times New Roman" w:cs="Times New Roman"/>
          <w:sz w:val="24"/>
          <w:szCs w:val="24"/>
        </w:rPr>
        <w:t>g</w:t>
      </w:r>
      <w:proofErr w:type="gramEnd"/>
      <w:r w:rsidRPr="006F1DCA">
        <w:rPr>
          <w:rFonts w:ascii="Times New Roman" w:hAnsi="Times New Roman" w:cs="Times New Roman"/>
          <w:sz w:val="24"/>
          <w:szCs w:val="24"/>
        </w:rPr>
        <w:t>, A pályázó szülője leszázalékolt, nyugdíjas:  5 pont</w:t>
      </w:r>
    </w:p>
    <w:p w:rsidR="001E5885" w:rsidRPr="006F1DCA" w:rsidRDefault="001E5885" w:rsidP="001E5885">
      <w:pPr>
        <w:jc w:val="both"/>
        <w:rPr>
          <w:rFonts w:ascii="Times New Roman" w:hAnsi="Times New Roman" w:cs="Times New Roman"/>
          <w:sz w:val="24"/>
          <w:szCs w:val="24"/>
        </w:rPr>
      </w:pPr>
      <w:proofErr w:type="gramStart"/>
      <w:r w:rsidRPr="006F1DCA">
        <w:rPr>
          <w:rFonts w:ascii="Times New Roman" w:hAnsi="Times New Roman" w:cs="Times New Roman"/>
          <w:sz w:val="24"/>
          <w:szCs w:val="24"/>
        </w:rPr>
        <w:t>h</w:t>
      </w:r>
      <w:proofErr w:type="gramEnd"/>
      <w:r w:rsidRPr="006F1DCA">
        <w:rPr>
          <w:rFonts w:ascii="Times New Roman" w:hAnsi="Times New Roman" w:cs="Times New Roman"/>
          <w:sz w:val="24"/>
          <w:szCs w:val="24"/>
        </w:rPr>
        <w:t>, Amennyiben a pályázó családjában az eltartottak száma 3 fő:   5 pont</w:t>
      </w:r>
    </w:p>
    <w:p w:rsidR="001E5885" w:rsidRPr="006F1DCA"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t>i, Minden további eltartott</w:t>
      </w:r>
      <w:proofErr w:type="gramStart"/>
      <w:r w:rsidRPr="006F1DCA">
        <w:rPr>
          <w:rFonts w:ascii="Times New Roman" w:hAnsi="Times New Roman" w:cs="Times New Roman"/>
          <w:sz w:val="24"/>
          <w:szCs w:val="24"/>
        </w:rPr>
        <w:t>:                                                            +</w:t>
      </w:r>
      <w:proofErr w:type="gramEnd"/>
      <w:r w:rsidRPr="006F1DCA">
        <w:rPr>
          <w:rFonts w:ascii="Times New Roman" w:hAnsi="Times New Roman" w:cs="Times New Roman"/>
          <w:sz w:val="24"/>
          <w:szCs w:val="24"/>
        </w:rPr>
        <w:t>2 pont</w:t>
      </w:r>
    </w:p>
    <w:p w:rsidR="001E5885" w:rsidRPr="006F1DCA"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t>j, Amennyiben a szülő egyedülálló</w:t>
      </w:r>
      <w:proofErr w:type="gramStart"/>
      <w:r w:rsidRPr="006F1DCA">
        <w:rPr>
          <w:rFonts w:ascii="Times New Roman" w:hAnsi="Times New Roman" w:cs="Times New Roman"/>
          <w:sz w:val="24"/>
          <w:szCs w:val="24"/>
        </w:rPr>
        <w:t>:                                                5</w:t>
      </w:r>
      <w:proofErr w:type="gramEnd"/>
      <w:r w:rsidRPr="006F1DCA">
        <w:rPr>
          <w:rFonts w:ascii="Times New Roman" w:hAnsi="Times New Roman" w:cs="Times New Roman"/>
          <w:sz w:val="24"/>
          <w:szCs w:val="24"/>
        </w:rPr>
        <w:t xml:space="preserve"> pont</w:t>
      </w:r>
    </w:p>
    <w:p w:rsidR="001E5885" w:rsidRPr="006F1DCA" w:rsidRDefault="001E5885" w:rsidP="001E5885">
      <w:pPr>
        <w:pStyle w:val="Listaszerbekezds"/>
        <w:numPr>
          <w:ilvl w:val="0"/>
          <w:numId w:val="2"/>
        </w:numPr>
        <w:jc w:val="both"/>
        <w:rPr>
          <w:rFonts w:ascii="Times New Roman" w:hAnsi="Times New Roman" w:cs="Times New Roman"/>
          <w:sz w:val="24"/>
          <w:szCs w:val="24"/>
        </w:rPr>
      </w:pPr>
      <w:r w:rsidRPr="008C65F2">
        <w:rPr>
          <w:rFonts w:ascii="Times New Roman" w:hAnsi="Times New Roman" w:cs="Times New Roman"/>
          <w:b/>
          <w:sz w:val="24"/>
          <w:szCs w:val="24"/>
        </w:rPr>
        <w:t>Tanulmányi eredmény vizsgálata</w:t>
      </w:r>
      <w:r w:rsidRPr="006F1DCA">
        <w:rPr>
          <w:rFonts w:ascii="Times New Roman" w:hAnsi="Times New Roman" w:cs="Times New Roman"/>
          <w:sz w:val="24"/>
          <w:szCs w:val="24"/>
        </w:rPr>
        <w:t>:</w:t>
      </w:r>
    </w:p>
    <w:p w:rsidR="001E5885" w:rsidRPr="006F1DCA"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t xml:space="preserve">       </w:t>
      </w:r>
      <w:proofErr w:type="gramStart"/>
      <w:r w:rsidRPr="006F1DCA">
        <w:rPr>
          <w:rFonts w:ascii="Times New Roman" w:hAnsi="Times New Roman" w:cs="Times New Roman"/>
          <w:sz w:val="24"/>
          <w:szCs w:val="24"/>
        </w:rPr>
        <w:t>a</w:t>
      </w:r>
      <w:proofErr w:type="gramEnd"/>
      <w:r w:rsidRPr="006F1DCA">
        <w:rPr>
          <w:rFonts w:ascii="Times New Roman" w:hAnsi="Times New Roman" w:cs="Times New Roman"/>
          <w:sz w:val="24"/>
          <w:szCs w:val="24"/>
        </w:rPr>
        <w:t>, 5,00-4,51 : 15pont</w:t>
      </w:r>
    </w:p>
    <w:p w:rsidR="001E5885" w:rsidRPr="006F1DCA"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t xml:space="preserve">       b, 4,50- 4,01: 10 pont</w:t>
      </w:r>
    </w:p>
    <w:p w:rsidR="001E5885"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t xml:space="preserve">       c, 4,00-3,51: 5 pont</w:t>
      </w:r>
    </w:p>
    <w:p w:rsidR="001E5885" w:rsidRPr="00F4444E" w:rsidRDefault="001E5885" w:rsidP="001E5885">
      <w:pPr>
        <w:pStyle w:val="Listaszerbekezds"/>
        <w:numPr>
          <w:ilvl w:val="0"/>
          <w:numId w:val="2"/>
        </w:numPr>
        <w:jc w:val="both"/>
        <w:rPr>
          <w:rFonts w:ascii="Times New Roman" w:hAnsi="Times New Roman" w:cs="Times New Roman"/>
          <w:sz w:val="24"/>
          <w:szCs w:val="24"/>
        </w:rPr>
      </w:pPr>
      <w:r w:rsidRPr="008C65F2">
        <w:rPr>
          <w:rFonts w:ascii="Times New Roman" w:hAnsi="Times New Roman" w:cs="Times New Roman"/>
          <w:b/>
          <w:sz w:val="24"/>
          <w:szCs w:val="24"/>
        </w:rPr>
        <w:t>közösségi szerepvállalás vizsgálata</w:t>
      </w:r>
      <w:r w:rsidRPr="006F1DCA">
        <w:rPr>
          <w:rFonts w:ascii="Times New Roman" w:hAnsi="Times New Roman" w:cs="Times New Roman"/>
          <w:sz w:val="24"/>
          <w:szCs w:val="24"/>
        </w:rPr>
        <w:t xml:space="preserve">:     </w:t>
      </w:r>
    </w:p>
    <w:p w:rsidR="001E5885" w:rsidRPr="006F1DCA" w:rsidRDefault="001E5885" w:rsidP="001E5885">
      <w:pPr>
        <w:jc w:val="both"/>
        <w:rPr>
          <w:rFonts w:ascii="Times New Roman" w:hAnsi="Times New Roman" w:cs="Times New Roman"/>
          <w:sz w:val="24"/>
          <w:szCs w:val="24"/>
        </w:rPr>
      </w:pPr>
      <w:proofErr w:type="gramStart"/>
      <w:r w:rsidRPr="006F1DCA">
        <w:rPr>
          <w:rFonts w:ascii="Times New Roman" w:hAnsi="Times New Roman" w:cs="Times New Roman"/>
          <w:sz w:val="24"/>
          <w:szCs w:val="24"/>
        </w:rPr>
        <w:t>a</w:t>
      </w:r>
      <w:proofErr w:type="gramEnd"/>
      <w:r w:rsidRPr="006F1DCA">
        <w:rPr>
          <w:rFonts w:ascii="Times New Roman" w:hAnsi="Times New Roman" w:cs="Times New Roman"/>
          <w:sz w:val="24"/>
          <w:szCs w:val="24"/>
        </w:rPr>
        <w:t xml:space="preserve">, Amennyiben rendelkezésre áll olyan oktatói nevelői ajánlás, civil szervezet vezetőjétől, szakedzőtől igazolás, amely a pályázó közösségi aktivitását, a közösségben kifejtett hozzáállást, önkéntes munkáját igazolja 10 pont </w:t>
      </w:r>
    </w:p>
    <w:p w:rsidR="001E5885" w:rsidRDefault="001E5885" w:rsidP="001E5885">
      <w:pPr>
        <w:jc w:val="both"/>
        <w:rPr>
          <w:rFonts w:ascii="Times New Roman" w:hAnsi="Times New Roman" w:cs="Times New Roman"/>
          <w:sz w:val="24"/>
          <w:szCs w:val="24"/>
        </w:rPr>
      </w:pPr>
      <w:r w:rsidRPr="006F1DCA">
        <w:rPr>
          <w:rFonts w:ascii="Times New Roman" w:hAnsi="Times New Roman" w:cs="Times New Roman"/>
          <w:sz w:val="24"/>
          <w:szCs w:val="24"/>
        </w:rPr>
        <w:t>b, a pályázó által végzett közösségi szerepvállalás mértéke a benyújtott motivációs levél alapján 20 pont</w:t>
      </w: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Default="001E5885" w:rsidP="001E5885">
      <w:pPr>
        <w:ind w:left="360"/>
        <w:rPr>
          <w:rFonts w:ascii="Times New Roman" w:hAnsi="Times New Roman" w:cs="Times New Roman"/>
          <w:sz w:val="24"/>
          <w:szCs w:val="24"/>
        </w:rPr>
      </w:pPr>
    </w:p>
    <w:p w:rsidR="001E5885" w:rsidRPr="00390E3E" w:rsidRDefault="001E5885" w:rsidP="001E5885">
      <w:pPr>
        <w:ind w:left="360"/>
        <w:rPr>
          <w:rFonts w:ascii="Times New Roman" w:hAnsi="Times New Roman" w:cs="Times New Roman"/>
          <w:b/>
          <w:sz w:val="24"/>
          <w:szCs w:val="24"/>
        </w:rPr>
      </w:pPr>
      <w:bookmarkStart w:id="1" w:name="_GoBack"/>
      <w:bookmarkEnd w:id="1"/>
      <w:r w:rsidRPr="00390E3E">
        <w:rPr>
          <w:rFonts w:ascii="Times New Roman" w:hAnsi="Times New Roman" w:cs="Times New Roman"/>
          <w:b/>
          <w:sz w:val="24"/>
          <w:szCs w:val="24"/>
        </w:rPr>
        <w:t>3.számú melléklet</w:t>
      </w:r>
    </w:p>
    <w:p w:rsidR="001E5885" w:rsidRDefault="001E5885" w:rsidP="001E5885">
      <w:pPr>
        <w:jc w:val="center"/>
        <w:rPr>
          <w:b/>
          <w:sz w:val="28"/>
          <w:szCs w:val="28"/>
        </w:rPr>
      </w:pPr>
    </w:p>
    <w:p w:rsidR="001E5885" w:rsidRPr="00167923" w:rsidRDefault="001E5885" w:rsidP="001E5885">
      <w:pPr>
        <w:jc w:val="center"/>
        <w:rPr>
          <w:rFonts w:ascii="Times New Roman" w:hAnsi="Times New Roman" w:cs="Times New Roman"/>
          <w:b/>
          <w:sz w:val="24"/>
          <w:szCs w:val="24"/>
        </w:rPr>
      </w:pPr>
      <w:r w:rsidRPr="00167923">
        <w:rPr>
          <w:rFonts w:ascii="Times New Roman" w:hAnsi="Times New Roman" w:cs="Times New Roman"/>
          <w:b/>
          <w:sz w:val="24"/>
          <w:szCs w:val="24"/>
        </w:rPr>
        <w:t>Nyilatkozat</w:t>
      </w:r>
    </w:p>
    <w:p w:rsidR="001E5885" w:rsidRPr="00167923" w:rsidRDefault="001E5885" w:rsidP="001E5885">
      <w:pPr>
        <w:rPr>
          <w:rFonts w:ascii="Times New Roman" w:hAnsi="Times New Roman" w:cs="Times New Roman"/>
          <w:sz w:val="24"/>
          <w:szCs w:val="24"/>
        </w:rPr>
      </w:pPr>
    </w:p>
    <w:p w:rsidR="001E5885" w:rsidRPr="00167923" w:rsidRDefault="001E5885" w:rsidP="001E5885">
      <w:pPr>
        <w:rPr>
          <w:rFonts w:ascii="Times New Roman" w:hAnsi="Times New Roman" w:cs="Times New Roman"/>
          <w:sz w:val="24"/>
          <w:szCs w:val="24"/>
        </w:rPr>
      </w:pPr>
      <w:proofErr w:type="gramStart"/>
      <w:r w:rsidRPr="00167923">
        <w:rPr>
          <w:rFonts w:ascii="Times New Roman" w:hAnsi="Times New Roman" w:cs="Times New Roman"/>
          <w:sz w:val="24"/>
          <w:szCs w:val="24"/>
        </w:rPr>
        <w:t>Alulírott, ………………………………………….. ( név:…………………., születési név:……………………..,  születési idő és hely: ……………………………….., anyja neve:……………………………, állandó lakcím: ……………………………………)</w:t>
      </w:r>
      <w:proofErr w:type="gramEnd"/>
    </w:p>
    <w:p w:rsidR="001E5885" w:rsidRPr="00167923" w:rsidRDefault="001E5885" w:rsidP="001E5885">
      <w:pPr>
        <w:spacing w:line="360" w:lineRule="auto"/>
        <w:rPr>
          <w:rFonts w:ascii="Times New Roman" w:hAnsi="Times New Roman" w:cs="Times New Roman"/>
          <w:sz w:val="24"/>
          <w:szCs w:val="24"/>
        </w:rPr>
      </w:pPr>
      <w:proofErr w:type="gramStart"/>
      <w:r w:rsidRPr="00167923">
        <w:rPr>
          <w:rFonts w:ascii="Times New Roman" w:hAnsi="Times New Roman" w:cs="Times New Roman"/>
          <w:sz w:val="24"/>
          <w:szCs w:val="24"/>
        </w:rPr>
        <w:t>büntető-</w:t>
      </w:r>
      <w:proofErr w:type="gramEnd"/>
      <w:r w:rsidRPr="00167923">
        <w:rPr>
          <w:rFonts w:ascii="Times New Roman" w:hAnsi="Times New Roman" w:cs="Times New Roman"/>
          <w:sz w:val="24"/>
          <w:szCs w:val="24"/>
        </w:rPr>
        <w:t xml:space="preserve"> és polgári jogi felelősségem tudatában kijelentem és aláírásommal igazolom, hogy egyéb, más európai uniós forrásból finanszírozott ösztöndíjban nem részesülök.</w:t>
      </w:r>
    </w:p>
    <w:p w:rsidR="001E5885" w:rsidRPr="00167923" w:rsidRDefault="001E5885" w:rsidP="001E5885">
      <w:pPr>
        <w:rPr>
          <w:rFonts w:ascii="Times New Roman" w:hAnsi="Times New Roman" w:cs="Times New Roman"/>
          <w:sz w:val="24"/>
          <w:szCs w:val="24"/>
        </w:rPr>
      </w:pPr>
    </w:p>
    <w:p w:rsidR="001E5885" w:rsidRPr="00167923" w:rsidRDefault="001E5885" w:rsidP="001E5885">
      <w:pPr>
        <w:rPr>
          <w:rFonts w:ascii="Times New Roman" w:hAnsi="Times New Roman" w:cs="Times New Roman"/>
          <w:sz w:val="24"/>
          <w:szCs w:val="24"/>
        </w:rPr>
      </w:pPr>
      <w:r w:rsidRPr="00167923">
        <w:rPr>
          <w:rFonts w:ascii="Times New Roman" w:hAnsi="Times New Roman" w:cs="Times New Roman"/>
          <w:sz w:val="24"/>
          <w:szCs w:val="24"/>
        </w:rPr>
        <w:t>Kelt</w:t>
      </w:r>
      <w:proofErr w:type="gramStart"/>
      <w:r w:rsidRPr="00167923">
        <w:rPr>
          <w:rFonts w:ascii="Times New Roman" w:hAnsi="Times New Roman" w:cs="Times New Roman"/>
          <w:sz w:val="24"/>
          <w:szCs w:val="24"/>
        </w:rPr>
        <w:t>: …</w:t>
      </w:r>
      <w:proofErr w:type="gramEnd"/>
      <w:r w:rsidRPr="00167923">
        <w:rPr>
          <w:rFonts w:ascii="Times New Roman" w:hAnsi="Times New Roman" w:cs="Times New Roman"/>
          <w:sz w:val="24"/>
          <w:szCs w:val="24"/>
        </w:rPr>
        <w:t>………………………………….</w:t>
      </w:r>
    </w:p>
    <w:p w:rsidR="001E5885" w:rsidRPr="00167923" w:rsidRDefault="001E5885" w:rsidP="001E5885">
      <w:pPr>
        <w:rPr>
          <w:rFonts w:ascii="Times New Roman" w:hAnsi="Times New Roman" w:cs="Times New Roman"/>
          <w:b/>
          <w:sz w:val="24"/>
          <w:szCs w:val="24"/>
        </w:rPr>
      </w:pPr>
    </w:p>
    <w:p w:rsidR="001E5885" w:rsidRPr="00167923" w:rsidRDefault="001E5885" w:rsidP="001E5885">
      <w:pPr>
        <w:rPr>
          <w:rFonts w:ascii="Times New Roman" w:hAnsi="Times New Roman" w:cs="Times New Roman"/>
          <w:b/>
          <w:sz w:val="24"/>
          <w:szCs w:val="24"/>
        </w:rPr>
      </w:pPr>
      <w:r w:rsidRPr="00167923">
        <w:rPr>
          <w:rFonts w:ascii="Times New Roman" w:hAnsi="Times New Roman" w:cs="Times New Roman"/>
          <w:b/>
          <w:sz w:val="24"/>
          <w:szCs w:val="24"/>
        </w:rPr>
        <w:t>____________________________</w:t>
      </w:r>
      <w:r w:rsidRPr="00167923">
        <w:rPr>
          <w:rFonts w:ascii="Times New Roman" w:hAnsi="Times New Roman" w:cs="Times New Roman"/>
          <w:b/>
          <w:sz w:val="24"/>
          <w:szCs w:val="24"/>
        </w:rPr>
        <w:tab/>
      </w:r>
      <w:r w:rsidRPr="00167923">
        <w:rPr>
          <w:rFonts w:ascii="Times New Roman" w:hAnsi="Times New Roman" w:cs="Times New Roman"/>
          <w:b/>
          <w:sz w:val="24"/>
          <w:szCs w:val="24"/>
        </w:rPr>
        <w:tab/>
      </w:r>
      <w:r w:rsidRPr="00167923">
        <w:rPr>
          <w:rFonts w:ascii="Times New Roman" w:hAnsi="Times New Roman" w:cs="Times New Roman"/>
          <w:b/>
          <w:sz w:val="24"/>
          <w:szCs w:val="24"/>
        </w:rPr>
        <w:tab/>
        <w:t xml:space="preserve">            ____________________________</w:t>
      </w:r>
    </w:p>
    <w:p w:rsidR="001E5885" w:rsidRPr="00167923" w:rsidRDefault="001E5885" w:rsidP="001E5885">
      <w:pPr>
        <w:tabs>
          <w:tab w:val="left" w:pos="6645"/>
        </w:tabs>
        <w:rPr>
          <w:rFonts w:ascii="Times New Roman" w:hAnsi="Times New Roman" w:cs="Times New Roman"/>
          <w:b/>
          <w:sz w:val="24"/>
          <w:szCs w:val="24"/>
        </w:rPr>
      </w:pPr>
      <w:r w:rsidRPr="00167923">
        <w:rPr>
          <w:rFonts w:ascii="Times New Roman" w:hAnsi="Times New Roman" w:cs="Times New Roman"/>
          <w:b/>
          <w:sz w:val="24"/>
          <w:szCs w:val="24"/>
        </w:rPr>
        <w:t xml:space="preserve">              Pályázó </w:t>
      </w:r>
      <w:proofErr w:type="gramStart"/>
      <w:r w:rsidRPr="00167923">
        <w:rPr>
          <w:rFonts w:ascii="Times New Roman" w:hAnsi="Times New Roman" w:cs="Times New Roman"/>
          <w:b/>
          <w:sz w:val="24"/>
          <w:szCs w:val="24"/>
        </w:rPr>
        <w:t>aláírása                                                            Kiskorú</w:t>
      </w:r>
      <w:proofErr w:type="gramEnd"/>
      <w:r w:rsidRPr="00167923">
        <w:rPr>
          <w:rFonts w:ascii="Times New Roman" w:hAnsi="Times New Roman" w:cs="Times New Roman"/>
          <w:b/>
          <w:sz w:val="24"/>
          <w:szCs w:val="24"/>
        </w:rPr>
        <w:t xml:space="preserve"> pályázó esetén </w:t>
      </w:r>
    </w:p>
    <w:p w:rsidR="001E5885" w:rsidRPr="00167923" w:rsidRDefault="001E5885" w:rsidP="001E5885">
      <w:pPr>
        <w:tabs>
          <w:tab w:val="left" w:pos="6645"/>
        </w:tabs>
        <w:rPr>
          <w:rFonts w:ascii="Times New Roman" w:hAnsi="Times New Roman" w:cs="Times New Roman"/>
          <w:b/>
          <w:sz w:val="24"/>
          <w:szCs w:val="24"/>
        </w:rPr>
      </w:pPr>
      <w:r w:rsidRPr="00167923">
        <w:rPr>
          <w:rFonts w:ascii="Times New Roman" w:hAnsi="Times New Roman" w:cs="Times New Roman"/>
          <w:b/>
          <w:sz w:val="24"/>
          <w:szCs w:val="24"/>
        </w:rPr>
        <w:t xml:space="preserve">                                                                                                 </w:t>
      </w:r>
      <w:proofErr w:type="gramStart"/>
      <w:r w:rsidRPr="00167923">
        <w:rPr>
          <w:rFonts w:ascii="Times New Roman" w:hAnsi="Times New Roman" w:cs="Times New Roman"/>
          <w:b/>
          <w:sz w:val="24"/>
          <w:szCs w:val="24"/>
        </w:rPr>
        <w:t>a</w:t>
      </w:r>
      <w:proofErr w:type="gramEnd"/>
      <w:r w:rsidRPr="00167923">
        <w:rPr>
          <w:rFonts w:ascii="Times New Roman" w:hAnsi="Times New Roman" w:cs="Times New Roman"/>
          <w:b/>
          <w:sz w:val="24"/>
          <w:szCs w:val="24"/>
        </w:rPr>
        <w:t xml:space="preserve"> törvényes képviselő aláírása</w:t>
      </w:r>
    </w:p>
    <w:p w:rsidR="001E5885" w:rsidRPr="006F1DCA" w:rsidRDefault="001E5885" w:rsidP="001E5885">
      <w:pPr>
        <w:jc w:val="both"/>
        <w:rPr>
          <w:rFonts w:ascii="Times New Roman" w:hAnsi="Times New Roman" w:cs="Times New Roman"/>
          <w:sz w:val="24"/>
          <w:szCs w:val="24"/>
        </w:rPr>
      </w:pPr>
    </w:p>
    <w:p w:rsidR="001E5885" w:rsidRDefault="001E5885" w:rsidP="001E5885">
      <w:pPr>
        <w:jc w:val="both"/>
        <w:rPr>
          <w:rFonts w:cs="Times New Roman"/>
        </w:rPr>
      </w:pPr>
    </w:p>
    <w:p w:rsidR="001E5885" w:rsidRPr="00207881" w:rsidRDefault="001E5885" w:rsidP="001E5885">
      <w:pPr>
        <w:pStyle w:val="Listaszerbekezds"/>
        <w:jc w:val="both"/>
        <w:rPr>
          <w:rFonts w:ascii="Times New Roman" w:hAnsi="Times New Roman" w:cs="Times New Roman"/>
          <w:b/>
          <w:sz w:val="24"/>
          <w:szCs w:val="24"/>
        </w:rPr>
      </w:pPr>
      <w:r>
        <w:rPr>
          <w:rFonts w:ascii="Times New Roman" w:hAnsi="Times New Roman" w:cs="Times New Roman"/>
          <w:b/>
          <w:sz w:val="24"/>
          <w:szCs w:val="24"/>
        </w:rPr>
        <w:t>4</w:t>
      </w:r>
      <w:proofErr w:type="gramStart"/>
      <w:r>
        <w:rPr>
          <w:rFonts w:ascii="Times New Roman" w:hAnsi="Times New Roman" w:cs="Times New Roman"/>
          <w:b/>
          <w:sz w:val="24"/>
          <w:szCs w:val="24"/>
        </w:rPr>
        <w:t>.</w:t>
      </w:r>
      <w:r w:rsidRPr="00207881">
        <w:rPr>
          <w:rFonts w:ascii="Times New Roman" w:hAnsi="Times New Roman" w:cs="Times New Roman"/>
          <w:b/>
          <w:sz w:val="24"/>
          <w:szCs w:val="24"/>
        </w:rPr>
        <w:t>számú</w:t>
      </w:r>
      <w:proofErr w:type="gramEnd"/>
      <w:r w:rsidRPr="00207881">
        <w:rPr>
          <w:rFonts w:ascii="Times New Roman" w:hAnsi="Times New Roman" w:cs="Times New Roman"/>
          <w:b/>
          <w:sz w:val="24"/>
          <w:szCs w:val="24"/>
        </w:rPr>
        <w:t xml:space="preserve"> melléklet</w:t>
      </w:r>
    </w:p>
    <w:p w:rsidR="001E5885" w:rsidRPr="00B16663" w:rsidRDefault="001E5885" w:rsidP="001E5885">
      <w:pPr>
        <w:jc w:val="both"/>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r w:rsidRPr="00B16663">
        <w:rPr>
          <w:rFonts w:ascii="Times New Roman" w:hAnsi="Times New Roman" w:cs="Times New Roman"/>
          <w:b/>
          <w:sz w:val="24"/>
          <w:szCs w:val="24"/>
        </w:rPr>
        <w:t xml:space="preserve">„az EFOP-1.5.3-16-2017-00019 számú „Humán szolgáltatások fejlesztése a Jászberényi </w:t>
      </w:r>
      <w:r>
        <w:rPr>
          <w:rFonts w:ascii="Times New Roman" w:hAnsi="Times New Roman" w:cs="Times New Roman"/>
          <w:b/>
          <w:sz w:val="24"/>
          <w:szCs w:val="24"/>
        </w:rPr>
        <w:t>kistérségben</w:t>
      </w:r>
      <w:r w:rsidRPr="00B16663">
        <w:rPr>
          <w:rFonts w:ascii="Times New Roman" w:hAnsi="Times New Roman" w:cs="Times New Roman"/>
          <w:b/>
          <w:sz w:val="24"/>
          <w:szCs w:val="24"/>
        </w:rPr>
        <w:t xml:space="preserve">” című projekt keretében a szociálisan hátrányos </w:t>
      </w:r>
      <w:proofErr w:type="spellStart"/>
      <w:r w:rsidRPr="00B16663">
        <w:rPr>
          <w:rFonts w:ascii="Times New Roman" w:hAnsi="Times New Roman" w:cs="Times New Roman"/>
          <w:b/>
          <w:sz w:val="24"/>
          <w:szCs w:val="24"/>
        </w:rPr>
        <w:t>helyeztű</w:t>
      </w:r>
      <w:proofErr w:type="spellEnd"/>
      <w:r w:rsidRPr="00B16663">
        <w:rPr>
          <w:rFonts w:ascii="Times New Roman" w:hAnsi="Times New Roman" w:cs="Times New Roman"/>
          <w:b/>
          <w:sz w:val="24"/>
          <w:szCs w:val="24"/>
        </w:rPr>
        <w:t xml:space="preserve"> közép-és felsőfokú tanulmányokat folytatók számára –települési ösztöndíjpályázat benyújtásához kapcsolódóan</w:t>
      </w:r>
    </w:p>
    <w:p w:rsidR="001E5885" w:rsidRDefault="001E5885" w:rsidP="001E5885">
      <w:pPr>
        <w:pStyle w:val="Norml1"/>
        <w:tabs>
          <w:tab w:val="right" w:leader="dot" w:pos="8505"/>
        </w:tabs>
        <w:jc w:val="center"/>
        <w:rPr>
          <w:rFonts w:hint="eastAsia"/>
          <w:b/>
        </w:rPr>
      </w:pPr>
    </w:p>
    <w:p w:rsidR="001E5885" w:rsidRDefault="001E5885" w:rsidP="001E5885">
      <w:pPr>
        <w:pStyle w:val="Norml1"/>
        <w:tabs>
          <w:tab w:val="right" w:leader="dot" w:pos="8505"/>
        </w:tabs>
        <w:jc w:val="both"/>
        <w:rPr>
          <w:rFonts w:hint="eastAsia"/>
        </w:rPr>
      </w:pPr>
      <w:r w:rsidRPr="00B16663">
        <w:rPr>
          <w:rFonts w:ascii="Times New Roman" w:hAnsi="Times New Roman" w:cs="Times New Roman"/>
          <w:sz w:val="24"/>
          <w:szCs w:val="24"/>
        </w:rPr>
        <w:t>Jászberény Városi Önkormányzat az ösztöndíjra pályázók személyes adatait tiszteletben tartja, elismeri az információs önrendelkezésükhöz való jogukat, ezért kiemelt figyelmet fordít arra, hogy a mindenkor hatályos adatvédelmi jogszabályokban foglalt követelményeknek megfelelően járjon el. Az ösztöndíj az Emberi Erőforrás Fejlesztési Operatív Program keretében kiírt, EFOP–1.5.3-16 kódszámú „Humán szolgáltatások fejlesztése térségi szemléletben –kedvezményezett térségek” című pályázati felhívásra sikeresen benyújtott, EFOP–1.5.3-16-2017-00019 számú projekt keretében került megalapításra.</w:t>
      </w:r>
      <w:r w:rsidRPr="00B16663">
        <w:t xml:space="preserve"> </w:t>
      </w:r>
    </w:p>
    <w:p w:rsidR="001E5885" w:rsidRDefault="001E5885" w:rsidP="001E5885">
      <w:pPr>
        <w:pStyle w:val="Norml1"/>
        <w:tabs>
          <w:tab w:val="right" w:leader="dot" w:pos="8505"/>
        </w:tabs>
        <w:jc w:val="both"/>
        <w:rPr>
          <w:rFonts w:hint="eastAsia"/>
        </w:rPr>
      </w:pPr>
    </w:p>
    <w:p w:rsidR="001E5885" w:rsidRPr="00F4444E" w:rsidRDefault="001E5885" w:rsidP="001E5885">
      <w:pPr>
        <w:pStyle w:val="Norml1"/>
        <w:tabs>
          <w:tab w:val="right" w:leader="dot" w:pos="8505"/>
        </w:tabs>
        <w:jc w:val="both"/>
        <w:rPr>
          <w:rFonts w:ascii="Times New Roman" w:hAnsi="Times New Roman" w:cs="Times New Roman"/>
          <w:b/>
          <w:sz w:val="24"/>
          <w:szCs w:val="24"/>
        </w:rPr>
      </w:pPr>
      <w:r w:rsidRPr="00F4444E">
        <w:rPr>
          <w:rFonts w:ascii="Times New Roman" w:hAnsi="Times New Roman" w:cs="Times New Roman"/>
          <w:b/>
          <w:sz w:val="24"/>
          <w:szCs w:val="24"/>
        </w:rPr>
        <w:t>I. Általános rendelkezések</w:t>
      </w:r>
    </w:p>
    <w:p w:rsidR="001E5885" w:rsidRPr="00F4444E" w:rsidRDefault="001E5885" w:rsidP="001E5885">
      <w:pPr>
        <w:pStyle w:val="Norml1"/>
        <w:tabs>
          <w:tab w:val="right" w:leader="dot" w:pos="8505"/>
        </w:tabs>
        <w:jc w:val="both"/>
        <w:rPr>
          <w:rFonts w:ascii="Times New Roman" w:hAnsi="Times New Roman" w:cs="Times New Roman"/>
          <w:b/>
          <w:sz w:val="24"/>
          <w:szCs w:val="24"/>
        </w:rPr>
      </w:pPr>
      <w:r w:rsidRPr="00F4444E">
        <w:rPr>
          <w:rFonts w:ascii="Times New Roman" w:hAnsi="Times New Roman" w:cs="Times New Roman"/>
          <w:b/>
          <w:sz w:val="24"/>
          <w:szCs w:val="24"/>
        </w:rPr>
        <w:lastRenderedPageBreak/>
        <w:t>Vonatkozó jogszabályok:</w:t>
      </w:r>
    </w:p>
    <w:p w:rsidR="001E5885" w:rsidRDefault="001E5885" w:rsidP="001E5885">
      <w:pPr>
        <w:pStyle w:val="Norml1"/>
        <w:tabs>
          <w:tab w:val="right" w:leader="dot" w:pos="8505"/>
        </w:tabs>
        <w:jc w:val="both"/>
        <w:rPr>
          <w:rFonts w:ascii="Times New Roman" w:hAnsi="Times New Roman" w:cs="Times New Roman"/>
          <w:sz w:val="24"/>
          <w:szCs w:val="24"/>
        </w:rPr>
      </w:pPr>
    </w:p>
    <w:p w:rsidR="001E5885" w:rsidRDefault="001E5885" w:rsidP="001E5885">
      <w:pPr>
        <w:pStyle w:val="Norml1"/>
        <w:tabs>
          <w:tab w:val="right" w:leader="dot" w:pos="8505"/>
        </w:tabs>
        <w:jc w:val="both"/>
        <w:rPr>
          <w:rFonts w:ascii="Times New Roman" w:hAnsi="Times New Roman" w:cs="Times New Roman"/>
          <w:sz w:val="24"/>
          <w:szCs w:val="24"/>
        </w:rPr>
      </w:pPr>
      <w:r>
        <w:rPr>
          <w:rFonts w:ascii="Times New Roman" w:hAnsi="Times New Roman" w:cs="Times New Roman"/>
          <w:sz w:val="24"/>
          <w:szCs w:val="24"/>
        </w:rPr>
        <w:t xml:space="preserve">- </w:t>
      </w:r>
      <w:r w:rsidRPr="00B16663">
        <w:rPr>
          <w:rFonts w:ascii="Times New Roman" w:hAnsi="Times New Roman" w:cs="Times New Roman"/>
          <w:sz w:val="24"/>
          <w:szCs w:val="24"/>
        </w:rPr>
        <w:t xml:space="preserve">AZ EURÓPAI PARLAMENT </w:t>
      </w:r>
      <w:proofErr w:type="gramStart"/>
      <w:r w:rsidRPr="00B16663">
        <w:rPr>
          <w:rFonts w:ascii="Times New Roman" w:hAnsi="Times New Roman" w:cs="Times New Roman"/>
          <w:sz w:val="24"/>
          <w:szCs w:val="24"/>
        </w:rPr>
        <w:t>ÉS</w:t>
      </w:r>
      <w:proofErr w:type="gramEnd"/>
      <w:r w:rsidRPr="00B16663">
        <w:rPr>
          <w:rFonts w:ascii="Times New Roman" w:hAnsi="Times New Roman" w:cs="Times New Roman"/>
          <w:sz w:val="24"/>
          <w:szCs w:val="24"/>
        </w:rPr>
        <w:t xml:space="preserve"> A TANÁCS (EU) 2016/679 RENDELETE (2016. április 27.) természetes személyeknek a személyes adatok kezelése tekintetében történő védelméről  és  az  ilyen  adatok  szabad  áramlásáról,  valamint  a  95/46/EK  rendelet hatályon kívül helyezéséről (általános adatvédelmi r</w:t>
      </w:r>
      <w:r>
        <w:rPr>
          <w:rFonts w:ascii="Times New Roman" w:hAnsi="Times New Roman" w:cs="Times New Roman"/>
          <w:sz w:val="24"/>
          <w:szCs w:val="24"/>
        </w:rPr>
        <w:t>endelet, a továbbiakban: GDPR),</w:t>
      </w:r>
    </w:p>
    <w:p w:rsidR="001E5885" w:rsidRDefault="001E5885" w:rsidP="001E5885">
      <w:pPr>
        <w:pStyle w:val="Norml1"/>
        <w:tabs>
          <w:tab w:val="right" w:leader="dot" w:pos="8505"/>
        </w:tabs>
        <w:jc w:val="both"/>
        <w:rPr>
          <w:rFonts w:ascii="Times New Roman" w:hAnsi="Times New Roman" w:cs="Times New Roman"/>
          <w:sz w:val="24"/>
          <w:szCs w:val="24"/>
        </w:rPr>
      </w:pPr>
      <w:r>
        <w:rPr>
          <w:rFonts w:ascii="Times New Roman" w:hAnsi="Times New Roman" w:cs="Times New Roman"/>
          <w:sz w:val="24"/>
          <w:szCs w:val="24"/>
        </w:rPr>
        <w:t xml:space="preserve">- </w:t>
      </w:r>
      <w:r w:rsidRPr="00B16663">
        <w:rPr>
          <w:rFonts w:ascii="Times New Roman" w:hAnsi="Times New Roman" w:cs="Times New Roman"/>
          <w:sz w:val="24"/>
          <w:szCs w:val="24"/>
        </w:rPr>
        <w:t>az információs önrendelkezési jogról és az információ</w:t>
      </w:r>
      <w:r>
        <w:rPr>
          <w:rFonts w:ascii="Times New Roman" w:hAnsi="Times New Roman" w:cs="Times New Roman"/>
          <w:sz w:val="24"/>
          <w:szCs w:val="24"/>
        </w:rPr>
        <w:t xml:space="preserve"> </w:t>
      </w:r>
      <w:r w:rsidRPr="00B16663">
        <w:rPr>
          <w:rFonts w:ascii="Times New Roman" w:hAnsi="Times New Roman" w:cs="Times New Roman"/>
          <w:sz w:val="24"/>
          <w:szCs w:val="24"/>
        </w:rPr>
        <w:t xml:space="preserve">szabadságról szóló 2011. évi CXII. törvény, a továbbiakban: </w:t>
      </w:r>
      <w:proofErr w:type="spellStart"/>
      <w:r w:rsidRPr="00B16663">
        <w:rPr>
          <w:rFonts w:ascii="Times New Roman" w:hAnsi="Times New Roman" w:cs="Times New Roman"/>
          <w:sz w:val="24"/>
          <w:szCs w:val="24"/>
        </w:rPr>
        <w:t>Info</w:t>
      </w:r>
      <w:proofErr w:type="spellEnd"/>
      <w:r w:rsidRPr="00B16663">
        <w:rPr>
          <w:rFonts w:ascii="Times New Roman" w:hAnsi="Times New Roman" w:cs="Times New Roman"/>
          <w:sz w:val="24"/>
          <w:szCs w:val="24"/>
        </w:rPr>
        <w:t xml:space="preserve"> tv</w:t>
      </w:r>
      <w:r>
        <w:rPr>
          <w:rFonts w:ascii="Times New Roman" w:hAnsi="Times New Roman" w:cs="Times New Roman"/>
          <w:sz w:val="24"/>
          <w:szCs w:val="24"/>
        </w:rPr>
        <w:t>.</w:t>
      </w:r>
    </w:p>
    <w:p w:rsidR="001E5885" w:rsidRDefault="001E5885" w:rsidP="001E5885">
      <w:pPr>
        <w:pStyle w:val="Norml1"/>
        <w:tabs>
          <w:tab w:val="right" w:leader="dot" w:pos="8505"/>
        </w:tabs>
        <w:jc w:val="both"/>
        <w:rPr>
          <w:rFonts w:ascii="Times New Roman" w:hAnsi="Times New Roman" w:cs="Times New Roman"/>
          <w:sz w:val="24"/>
          <w:szCs w:val="24"/>
        </w:rPr>
      </w:pPr>
    </w:p>
    <w:p w:rsidR="001E5885" w:rsidRPr="00F4444E" w:rsidRDefault="001E5885" w:rsidP="001E5885">
      <w:pPr>
        <w:pStyle w:val="Norml1"/>
        <w:tabs>
          <w:tab w:val="right" w:leader="dot" w:pos="8505"/>
        </w:tabs>
        <w:jc w:val="both"/>
        <w:rPr>
          <w:rFonts w:ascii="Times New Roman" w:hAnsi="Times New Roman" w:cs="Times New Roman"/>
          <w:sz w:val="24"/>
          <w:szCs w:val="24"/>
        </w:rPr>
      </w:pPr>
    </w:p>
    <w:p w:rsidR="001E5885" w:rsidRPr="00F4444E" w:rsidRDefault="001E5885" w:rsidP="001E5885">
      <w:pPr>
        <w:pStyle w:val="Norml1"/>
        <w:tabs>
          <w:tab w:val="right" w:leader="dot" w:pos="8505"/>
        </w:tabs>
        <w:rPr>
          <w:rFonts w:ascii="Times New Roman" w:hAnsi="Times New Roman" w:cs="Times New Roman"/>
          <w:b/>
          <w:sz w:val="24"/>
          <w:szCs w:val="24"/>
        </w:rPr>
      </w:pPr>
      <w:r w:rsidRPr="00F4444E">
        <w:rPr>
          <w:rFonts w:ascii="Times New Roman" w:hAnsi="Times New Roman" w:cs="Times New Roman"/>
          <w:b/>
          <w:sz w:val="24"/>
          <w:szCs w:val="24"/>
        </w:rPr>
        <w:t>Az adatkezelés célja:</w:t>
      </w:r>
    </w:p>
    <w:p w:rsidR="001E5885" w:rsidRPr="00F4444E" w:rsidRDefault="001E5885" w:rsidP="001E5885">
      <w:pPr>
        <w:pStyle w:val="Norml1"/>
        <w:tabs>
          <w:tab w:val="right" w:leader="dot" w:pos="8505"/>
        </w:tabs>
        <w:jc w:val="both"/>
        <w:rPr>
          <w:rFonts w:ascii="Times New Roman" w:hAnsi="Times New Roman" w:cs="Times New Roman"/>
          <w:sz w:val="24"/>
          <w:szCs w:val="24"/>
        </w:rPr>
      </w:pPr>
      <w:proofErr w:type="gramStart"/>
      <w:r w:rsidRPr="00F4444E">
        <w:rPr>
          <w:rFonts w:ascii="Times New Roman" w:hAnsi="Times New Roman" w:cs="Times New Roman"/>
          <w:sz w:val="24"/>
          <w:szCs w:val="24"/>
        </w:rPr>
        <w:t>A  szociálisan</w:t>
      </w:r>
      <w:proofErr w:type="gramEnd"/>
      <w:r w:rsidRPr="00F4444E">
        <w:rPr>
          <w:rFonts w:ascii="Times New Roman" w:hAnsi="Times New Roman" w:cs="Times New Roman"/>
          <w:sz w:val="24"/>
          <w:szCs w:val="24"/>
        </w:rPr>
        <w:t xml:space="preserve"> hátrányos </w:t>
      </w:r>
      <w:proofErr w:type="spellStart"/>
      <w:r w:rsidRPr="00F4444E">
        <w:rPr>
          <w:rFonts w:ascii="Times New Roman" w:hAnsi="Times New Roman" w:cs="Times New Roman"/>
          <w:sz w:val="24"/>
          <w:szCs w:val="24"/>
        </w:rPr>
        <w:t>helyeztű</w:t>
      </w:r>
      <w:proofErr w:type="spellEnd"/>
      <w:r w:rsidRPr="00F4444E">
        <w:rPr>
          <w:rFonts w:ascii="Times New Roman" w:hAnsi="Times New Roman" w:cs="Times New Roman"/>
          <w:sz w:val="24"/>
          <w:szCs w:val="24"/>
        </w:rPr>
        <w:t xml:space="preserve"> közép-és felsőfokú tanulmányokat folytatók számára –települési ösztöndíj megállapításáról </w:t>
      </w:r>
      <w:r>
        <w:rPr>
          <w:rFonts w:ascii="Times New Roman" w:hAnsi="Times New Roman" w:cs="Times New Roman"/>
          <w:sz w:val="24"/>
          <w:szCs w:val="24"/>
        </w:rPr>
        <w:t xml:space="preserve">szóló, </w:t>
      </w:r>
      <w:r w:rsidRPr="00F4444E">
        <w:rPr>
          <w:rFonts w:ascii="Times New Roman" w:hAnsi="Times New Roman" w:cs="Times New Roman"/>
          <w:sz w:val="24"/>
          <w:szCs w:val="24"/>
        </w:rPr>
        <w:t xml:space="preserve"> Jászberény Városi Önkormányzat  Képviselő-testületének  _____/2020. (______) önkormányzati rendeletével szabályozott ösztöndíj odaítélésével kapcsolatos felt</w:t>
      </w:r>
      <w:r>
        <w:rPr>
          <w:rFonts w:ascii="Times New Roman" w:hAnsi="Times New Roman" w:cs="Times New Roman"/>
          <w:sz w:val="24"/>
          <w:szCs w:val="24"/>
        </w:rPr>
        <w:t xml:space="preserve">ételek vizsgálata, beazonosítás, </w:t>
      </w:r>
      <w:r w:rsidRPr="00F4444E">
        <w:rPr>
          <w:rFonts w:ascii="Times New Roman" w:hAnsi="Times New Roman" w:cs="Times New Roman"/>
          <w:sz w:val="24"/>
          <w:szCs w:val="24"/>
        </w:rPr>
        <w:t>kapcsolattartás, a pályázat elbírálása.</w:t>
      </w:r>
    </w:p>
    <w:p w:rsidR="001E5885" w:rsidRPr="00F4444E" w:rsidRDefault="001E5885" w:rsidP="001E5885">
      <w:pPr>
        <w:pStyle w:val="Norml1"/>
        <w:tabs>
          <w:tab w:val="right" w:leader="dot" w:pos="8505"/>
        </w:tabs>
        <w:rPr>
          <w:rFonts w:ascii="Times New Roman" w:hAnsi="Times New Roman" w:cs="Times New Roman"/>
          <w:sz w:val="24"/>
          <w:szCs w:val="24"/>
        </w:rPr>
      </w:pPr>
    </w:p>
    <w:p w:rsidR="001E5885" w:rsidRPr="00F4444E" w:rsidRDefault="001E5885" w:rsidP="001E5885">
      <w:pPr>
        <w:pStyle w:val="Norml1"/>
        <w:tabs>
          <w:tab w:val="right" w:leader="dot" w:pos="8505"/>
        </w:tabs>
        <w:rPr>
          <w:rFonts w:ascii="Times New Roman" w:hAnsi="Times New Roman" w:cs="Times New Roman"/>
          <w:b/>
          <w:sz w:val="24"/>
          <w:szCs w:val="24"/>
        </w:rPr>
      </w:pPr>
      <w:r w:rsidRPr="00F4444E">
        <w:rPr>
          <w:rFonts w:ascii="Times New Roman" w:hAnsi="Times New Roman" w:cs="Times New Roman"/>
          <w:b/>
          <w:sz w:val="24"/>
          <w:szCs w:val="24"/>
        </w:rPr>
        <w:t>Az Adatkezelő megnevezése, elérhetősége:</w:t>
      </w:r>
    </w:p>
    <w:p w:rsidR="001E5885" w:rsidRPr="00F4444E" w:rsidRDefault="001E5885" w:rsidP="001E5885">
      <w:pPr>
        <w:pStyle w:val="Norml1"/>
        <w:tabs>
          <w:tab w:val="right" w:leader="dot" w:pos="8505"/>
        </w:tabs>
        <w:rPr>
          <w:rFonts w:ascii="Times New Roman" w:hAnsi="Times New Roman" w:cs="Times New Roman"/>
          <w:sz w:val="24"/>
          <w:szCs w:val="24"/>
        </w:rPr>
      </w:pPr>
      <w:r w:rsidRPr="00F4444E">
        <w:rPr>
          <w:rFonts w:ascii="Times New Roman" w:hAnsi="Times New Roman" w:cs="Times New Roman"/>
          <w:sz w:val="24"/>
          <w:szCs w:val="24"/>
        </w:rPr>
        <w:t>Jászberény Városi Önkormányzat</w:t>
      </w:r>
    </w:p>
    <w:p w:rsidR="001E5885" w:rsidRPr="00F4444E" w:rsidRDefault="001E5885" w:rsidP="001E5885">
      <w:pPr>
        <w:pStyle w:val="Norml1"/>
        <w:tabs>
          <w:tab w:val="right" w:leader="dot" w:pos="8505"/>
        </w:tabs>
        <w:rPr>
          <w:rFonts w:ascii="Times New Roman" w:hAnsi="Times New Roman" w:cs="Times New Roman"/>
          <w:sz w:val="24"/>
          <w:szCs w:val="24"/>
        </w:rPr>
      </w:pPr>
      <w:r w:rsidRPr="00F4444E">
        <w:rPr>
          <w:rFonts w:ascii="Times New Roman" w:hAnsi="Times New Roman" w:cs="Times New Roman"/>
          <w:sz w:val="24"/>
          <w:szCs w:val="24"/>
        </w:rPr>
        <w:t xml:space="preserve">Postacím: 5100 Jászberény, Lehel vezér ér 18. </w:t>
      </w:r>
    </w:p>
    <w:p w:rsidR="001E5885" w:rsidRPr="00F4444E" w:rsidRDefault="001E5885" w:rsidP="001E5885">
      <w:pPr>
        <w:pStyle w:val="Norml1"/>
        <w:tabs>
          <w:tab w:val="right" w:leader="dot" w:pos="8505"/>
        </w:tabs>
        <w:rPr>
          <w:rFonts w:ascii="Times New Roman" w:hAnsi="Times New Roman" w:cs="Times New Roman"/>
          <w:sz w:val="24"/>
          <w:szCs w:val="24"/>
        </w:rPr>
      </w:pPr>
      <w:proofErr w:type="gramStart"/>
      <w:r w:rsidRPr="00F4444E">
        <w:rPr>
          <w:rFonts w:ascii="Times New Roman" w:hAnsi="Times New Roman" w:cs="Times New Roman"/>
          <w:sz w:val="24"/>
          <w:szCs w:val="24"/>
        </w:rPr>
        <w:t>e-mail</w:t>
      </w:r>
      <w:proofErr w:type="gramEnd"/>
      <w:r w:rsidRPr="00F4444E">
        <w:rPr>
          <w:rFonts w:ascii="Times New Roman" w:hAnsi="Times New Roman" w:cs="Times New Roman"/>
          <w:sz w:val="24"/>
          <w:szCs w:val="24"/>
        </w:rPr>
        <w:t xml:space="preserve">: </w:t>
      </w:r>
      <w:proofErr w:type="spellStart"/>
      <w:r w:rsidRPr="00F4444E">
        <w:rPr>
          <w:rFonts w:ascii="Times New Roman" w:hAnsi="Times New Roman" w:cs="Times New Roman"/>
          <w:sz w:val="24"/>
          <w:szCs w:val="24"/>
        </w:rPr>
        <w:t>polgarmester</w:t>
      </w:r>
      <w:proofErr w:type="spellEnd"/>
      <w:r w:rsidRPr="00F4444E">
        <w:rPr>
          <w:rFonts w:ascii="Times New Roman" w:hAnsi="Times New Roman" w:cs="Times New Roman"/>
          <w:sz w:val="24"/>
          <w:szCs w:val="24"/>
        </w:rPr>
        <w:t>@jaszbereny.hu telefon:06-57-505-700</w:t>
      </w:r>
    </w:p>
    <w:p w:rsidR="001E5885" w:rsidRPr="00F4444E" w:rsidRDefault="001E5885" w:rsidP="001E5885">
      <w:pPr>
        <w:pStyle w:val="Norml1"/>
        <w:tabs>
          <w:tab w:val="right" w:leader="dot" w:pos="8505"/>
        </w:tabs>
        <w:rPr>
          <w:rFonts w:ascii="Times New Roman" w:hAnsi="Times New Roman" w:cs="Times New Roman"/>
          <w:sz w:val="24"/>
          <w:szCs w:val="24"/>
        </w:rPr>
      </w:pPr>
      <w:proofErr w:type="gramStart"/>
      <w:r w:rsidRPr="00F4444E">
        <w:rPr>
          <w:rFonts w:ascii="Times New Roman" w:hAnsi="Times New Roman" w:cs="Times New Roman"/>
          <w:sz w:val="24"/>
          <w:szCs w:val="24"/>
        </w:rPr>
        <w:t>honlap</w:t>
      </w:r>
      <w:proofErr w:type="gramEnd"/>
      <w:r w:rsidRPr="00F4444E">
        <w:rPr>
          <w:rFonts w:ascii="Times New Roman" w:hAnsi="Times New Roman" w:cs="Times New Roman"/>
          <w:sz w:val="24"/>
          <w:szCs w:val="24"/>
        </w:rPr>
        <w:t>: www.jaszbereny.hu</w:t>
      </w:r>
    </w:p>
    <w:p w:rsidR="001E5885" w:rsidRPr="00F4444E" w:rsidRDefault="001E5885" w:rsidP="001E5885">
      <w:pPr>
        <w:pStyle w:val="Norml1"/>
        <w:tabs>
          <w:tab w:val="right" w:leader="dot" w:pos="8505"/>
        </w:tabs>
        <w:rPr>
          <w:rFonts w:hint="eastAsia"/>
        </w:rPr>
      </w:pPr>
    </w:p>
    <w:p w:rsidR="001E5885" w:rsidRPr="00F922DC" w:rsidRDefault="001E5885" w:rsidP="001E5885">
      <w:pPr>
        <w:jc w:val="both"/>
        <w:rPr>
          <w:rFonts w:ascii="Times New Roman" w:hAnsi="Times New Roman" w:cs="Times New Roman"/>
          <w:b/>
          <w:sz w:val="24"/>
          <w:szCs w:val="24"/>
        </w:rPr>
      </w:pPr>
      <w:r w:rsidRPr="00F922DC">
        <w:rPr>
          <w:rFonts w:ascii="Times New Roman" w:hAnsi="Times New Roman" w:cs="Times New Roman"/>
          <w:b/>
          <w:sz w:val="24"/>
          <w:szCs w:val="24"/>
        </w:rPr>
        <w:t>A kezelt személyes adatok köre:</w:t>
      </w:r>
    </w:p>
    <w:p w:rsidR="001E5885" w:rsidRDefault="001E5885" w:rsidP="001E5885">
      <w:pPr>
        <w:jc w:val="both"/>
        <w:rPr>
          <w:rFonts w:ascii="Times New Roman" w:hAnsi="Times New Roman" w:cs="Times New Roman"/>
          <w:sz w:val="24"/>
          <w:szCs w:val="24"/>
        </w:rPr>
      </w:pPr>
      <w:r w:rsidRPr="00F922DC">
        <w:rPr>
          <w:rFonts w:ascii="Times New Roman" w:hAnsi="Times New Roman" w:cs="Times New Roman"/>
          <w:sz w:val="24"/>
          <w:szCs w:val="24"/>
        </w:rPr>
        <w:t xml:space="preserve">Név (családi és utónév, születési név); </w:t>
      </w:r>
      <w:r>
        <w:rPr>
          <w:rFonts w:ascii="Times New Roman" w:hAnsi="Times New Roman" w:cs="Times New Roman"/>
          <w:sz w:val="24"/>
          <w:szCs w:val="24"/>
        </w:rPr>
        <w:t>s</w:t>
      </w:r>
      <w:r w:rsidRPr="00F922DC">
        <w:rPr>
          <w:rFonts w:ascii="Times New Roman" w:hAnsi="Times New Roman" w:cs="Times New Roman"/>
          <w:sz w:val="24"/>
          <w:szCs w:val="24"/>
        </w:rPr>
        <w:t xml:space="preserve">zületési hely, idő; </w:t>
      </w:r>
      <w:r>
        <w:rPr>
          <w:rFonts w:ascii="Times New Roman" w:hAnsi="Times New Roman" w:cs="Times New Roman"/>
          <w:sz w:val="24"/>
          <w:szCs w:val="24"/>
        </w:rPr>
        <w:t>á</w:t>
      </w:r>
      <w:r w:rsidRPr="00F922DC">
        <w:rPr>
          <w:rFonts w:ascii="Times New Roman" w:hAnsi="Times New Roman" w:cs="Times New Roman"/>
          <w:sz w:val="24"/>
          <w:szCs w:val="24"/>
        </w:rPr>
        <w:t xml:space="preserve">llampolgárság; </w:t>
      </w:r>
      <w:r>
        <w:rPr>
          <w:rFonts w:ascii="Times New Roman" w:hAnsi="Times New Roman" w:cs="Times New Roman"/>
          <w:sz w:val="24"/>
          <w:szCs w:val="24"/>
        </w:rPr>
        <w:t>a</w:t>
      </w:r>
      <w:r w:rsidRPr="00F922DC">
        <w:rPr>
          <w:rFonts w:ascii="Times New Roman" w:hAnsi="Times New Roman" w:cs="Times New Roman"/>
          <w:sz w:val="24"/>
          <w:szCs w:val="24"/>
        </w:rPr>
        <w:t xml:space="preserve">nyja neve; </w:t>
      </w:r>
      <w:r>
        <w:rPr>
          <w:rFonts w:ascii="Times New Roman" w:hAnsi="Times New Roman" w:cs="Times New Roman"/>
          <w:sz w:val="24"/>
          <w:szCs w:val="24"/>
        </w:rPr>
        <w:t>l</w:t>
      </w:r>
      <w:r w:rsidRPr="00F922DC">
        <w:rPr>
          <w:rFonts w:ascii="Times New Roman" w:hAnsi="Times New Roman" w:cs="Times New Roman"/>
          <w:sz w:val="24"/>
          <w:szCs w:val="24"/>
        </w:rPr>
        <w:t>akóhely; E-mail cím;</w:t>
      </w:r>
      <w:r>
        <w:rPr>
          <w:rFonts w:ascii="Times New Roman" w:hAnsi="Times New Roman" w:cs="Times New Roman"/>
          <w:sz w:val="24"/>
          <w:szCs w:val="24"/>
        </w:rPr>
        <w:t xml:space="preserve"> bankszámlaszám,</w:t>
      </w:r>
      <w:r w:rsidRPr="00F922DC">
        <w:rPr>
          <w:rFonts w:ascii="Times New Roman" w:hAnsi="Times New Roman" w:cs="Times New Roman"/>
          <w:sz w:val="24"/>
          <w:szCs w:val="24"/>
        </w:rPr>
        <w:t xml:space="preserve"> </w:t>
      </w:r>
      <w:r>
        <w:rPr>
          <w:rFonts w:ascii="Times New Roman" w:hAnsi="Times New Roman" w:cs="Times New Roman"/>
          <w:sz w:val="24"/>
          <w:szCs w:val="24"/>
        </w:rPr>
        <w:t>h</w:t>
      </w:r>
      <w:r w:rsidRPr="00F922DC">
        <w:rPr>
          <w:rFonts w:ascii="Times New Roman" w:hAnsi="Times New Roman" w:cs="Times New Roman"/>
          <w:sz w:val="24"/>
          <w:szCs w:val="24"/>
        </w:rPr>
        <w:t xml:space="preserve">allgatói jogviszony adatai; </w:t>
      </w:r>
      <w:r>
        <w:rPr>
          <w:rFonts w:ascii="Times New Roman" w:hAnsi="Times New Roman" w:cs="Times New Roman"/>
          <w:sz w:val="24"/>
          <w:szCs w:val="24"/>
        </w:rPr>
        <w:t>t</w:t>
      </w:r>
      <w:r w:rsidRPr="00F922DC">
        <w:rPr>
          <w:rFonts w:ascii="Times New Roman" w:hAnsi="Times New Roman" w:cs="Times New Roman"/>
          <w:sz w:val="24"/>
          <w:szCs w:val="24"/>
        </w:rPr>
        <w:t>anulm</w:t>
      </w:r>
      <w:r>
        <w:rPr>
          <w:rFonts w:ascii="Times New Roman" w:hAnsi="Times New Roman" w:cs="Times New Roman"/>
          <w:sz w:val="24"/>
          <w:szCs w:val="24"/>
        </w:rPr>
        <w:t xml:space="preserve">ányi átlag; </w:t>
      </w:r>
      <w:r w:rsidRPr="00F922DC">
        <w:rPr>
          <w:rFonts w:ascii="Times New Roman" w:hAnsi="Times New Roman" w:cs="Times New Roman"/>
          <w:sz w:val="24"/>
          <w:szCs w:val="24"/>
        </w:rPr>
        <w:t>önkéntességre vonatkozó adatok.</w:t>
      </w:r>
    </w:p>
    <w:p w:rsidR="001E5885" w:rsidRPr="00F922DC" w:rsidRDefault="001E5885" w:rsidP="001E5885">
      <w:pPr>
        <w:jc w:val="both"/>
        <w:rPr>
          <w:rFonts w:ascii="Times New Roman" w:hAnsi="Times New Roman" w:cs="Times New Roman"/>
          <w:b/>
          <w:sz w:val="24"/>
          <w:szCs w:val="24"/>
        </w:rPr>
      </w:pPr>
      <w:r w:rsidRPr="00F922DC">
        <w:rPr>
          <w:rFonts w:ascii="Times New Roman" w:hAnsi="Times New Roman" w:cs="Times New Roman"/>
          <w:b/>
          <w:sz w:val="24"/>
          <w:szCs w:val="24"/>
        </w:rPr>
        <w:t xml:space="preserve">Az adatkezelés jogalapja: </w:t>
      </w:r>
    </w:p>
    <w:p w:rsidR="001E5885" w:rsidRPr="00286BD2" w:rsidRDefault="001E5885" w:rsidP="001E5885">
      <w:pPr>
        <w:jc w:val="both"/>
        <w:rPr>
          <w:rFonts w:ascii="Times New Roman" w:hAnsi="Times New Roman" w:cs="Times New Roman"/>
          <w:sz w:val="24"/>
          <w:szCs w:val="24"/>
        </w:rPr>
      </w:pPr>
      <w:r w:rsidRPr="00F922DC">
        <w:rPr>
          <w:rFonts w:ascii="Times New Roman" w:hAnsi="Times New Roman" w:cs="Times New Roman"/>
          <w:sz w:val="24"/>
          <w:szCs w:val="24"/>
        </w:rPr>
        <w:t>A pályázat elbírálásához szükséges a megjelölt adatok megadása. Az Ön, mint éri</w:t>
      </w:r>
      <w:r>
        <w:rPr>
          <w:rFonts w:ascii="Times New Roman" w:hAnsi="Times New Roman" w:cs="Times New Roman"/>
          <w:sz w:val="24"/>
          <w:szCs w:val="24"/>
        </w:rPr>
        <w:t xml:space="preserve">ntett kifejezett hozzájárulása a </w:t>
      </w:r>
      <w:r w:rsidRPr="00F922DC">
        <w:rPr>
          <w:rFonts w:ascii="Times New Roman" w:hAnsi="Times New Roman" w:cs="Times New Roman"/>
          <w:sz w:val="24"/>
          <w:szCs w:val="24"/>
        </w:rPr>
        <w:t>GDPR rendelet 6. cikk (1) bek</w:t>
      </w:r>
      <w:r>
        <w:rPr>
          <w:rFonts w:ascii="Times New Roman" w:hAnsi="Times New Roman" w:cs="Times New Roman"/>
          <w:sz w:val="24"/>
          <w:szCs w:val="24"/>
        </w:rPr>
        <w:t>ezdés a) pontján alapul.</w:t>
      </w:r>
    </w:p>
    <w:p w:rsidR="001E5885" w:rsidRPr="00286BD2" w:rsidRDefault="001E5885" w:rsidP="001E5885">
      <w:pPr>
        <w:jc w:val="both"/>
        <w:rPr>
          <w:rFonts w:ascii="Times New Roman" w:hAnsi="Times New Roman" w:cs="Times New Roman"/>
          <w:b/>
          <w:sz w:val="24"/>
          <w:szCs w:val="24"/>
        </w:rPr>
      </w:pPr>
      <w:r w:rsidRPr="00286BD2">
        <w:rPr>
          <w:rFonts w:ascii="Times New Roman" w:hAnsi="Times New Roman" w:cs="Times New Roman"/>
          <w:b/>
          <w:sz w:val="24"/>
          <w:szCs w:val="24"/>
        </w:rPr>
        <w:t>Az adatkezelés időtartama:</w:t>
      </w:r>
    </w:p>
    <w:p w:rsidR="001E5885" w:rsidRDefault="001E5885" w:rsidP="001E5885">
      <w:pPr>
        <w:jc w:val="both"/>
        <w:rPr>
          <w:rFonts w:ascii="Times New Roman" w:hAnsi="Times New Roman" w:cs="Times New Roman"/>
          <w:sz w:val="24"/>
          <w:szCs w:val="24"/>
        </w:rPr>
      </w:pPr>
      <w:r w:rsidRPr="00F922DC">
        <w:rPr>
          <w:rFonts w:ascii="Times New Roman" w:hAnsi="Times New Roman" w:cs="Times New Roman"/>
          <w:sz w:val="24"/>
          <w:szCs w:val="24"/>
        </w:rPr>
        <w:t>A projekt fizikai megvalósítását követően, az előírt projektdokumentációra irányadó megőrzési határidő (2029. 04. 30.) leteltét követően az Adatkezelők gondoskodnak a személyes adatokat tartalmazó dokumentum</w:t>
      </w:r>
      <w:r>
        <w:rPr>
          <w:rFonts w:ascii="Times New Roman" w:hAnsi="Times New Roman" w:cs="Times New Roman"/>
          <w:sz w:val="24"/>
          <w:szCs w:val="24"/>
        </w:rPr>
        <w:t>o</w:t>
      </w:r>
      <w:r w:rsidRPr="00F922DC">
        <w:rPr>
          <w:rFonts w:ascii="Times New Roman" w:hAnsi="Times New Roman" w:cs="Times New Roman"/>
          <w:sz w:val="24"/>
          <w:szCs w:val="24"/>
        </w:rPr>
        <w:t>k és az adatok megsemmisítéséről. A projekt fizikai megvalósításának (2022. 07. 31.) esetleges módosulása esetén a fent jelölt határidő a módosulás időtartamának idejével automatikusan meghosszabbodik.</w:t>
      </w:r>
    </w:p>
    <w:p w:rsidR="001E5885" w:rsidRPr="00286BD2"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Az adatok tárolási módja:</w:t>
      </w:r>
    </w:p>
    <w:p w:rsidR="001E5885" w:rsidRPr="007A70AE" w:rsidRDefault="001E5885" w:rsidP="001E5885">
      <w:pPr>
        <w:pStyle w:val="Norml1"/>
        <w:tabs>
          <w:tab w:val="right" w:leader="dot" w:pos="8505"/>
        </w:tabs>
        <w:jc w:val="both"/>
        <w:rPr>
          <w:rFonts w:ascii="Times New Roman" w:hAnsi="Times New Roman" w:cs="Times New Roman"/>
          <w:sz w:val="24"/>
          <w:szCs w:val="24"/>
        </w:rPr>
      </w:pPr>
    </w:p>
    <w:p w:rsidR="001E5885" w:rsidRDefault="001E5885" w:rsidP="001E5885">
      <w:pPr>
        <w:pStyle w:val="Norml1"/>
        <w:tabs>
          <w:tab w:val="right" w:leader="dot" w:pos="8505"/>
        </w:tabs>
        <w:jc w:val="both"/>
        <w:rPr>
          <w:rFonts w:ascii="Times New Roman" w:hAnsi="Times New Roman" w:cs="Times New Roman"/>
          <w:sz w:val="24"/>
          <w:szCs w:val="24"/>
        </w:rPr>
      </w:pPr>
      <w:r w:rsidRPr="007A70AE">
        <w:rPr>
          <w:rFonts w:ascii="Times New Roman" w:hAnsi="Times New Roman" w:cs="Times New Roman"/>
          <w:sz w:val="24"/>
          <w:szCs w:val="24"/>
        </w:rPr>
        <w:t>A Jászberényi Városi Önkormányzat Adatkezelőnél kezelésre kerülő személyes adatok elektronikusan, illetőleg papír formátumban kerülnek tárolásra.</w:t>
      </w:r>
    </w:p>
    <w:p w:rsidR="001E5885" w:rsidRDefault="001E5885" w:rsidP="001E5885">
      <w:pPr>
        <w:pStyle w:val="Norml1"/>
        <w:tabs>
          <w:tab w:val="right" w:leader="dot" w:pos="8505"/>
        </w:tabs>
        <w:jc w:val="both"/>
        <w:rPr>
          <w:rFonts w:ascii="Times New Roman" w:hAnsi="Times New Roman" w:cs="Times New Roman"/>
          <w:sz w:val="24"/>
          <w:szCs w:val="24"/>
        </w:rPr>
      </w:pPr>
    </w:p>
    <w:p w:rsidR="001E5885" w:rsidRPr="00182B4D" w:rsidRDefault="001E5885" w:rsidP="001E5885">
      <w:pPr>
        <w:pStyle w:val="Norml1"/>
        <w:tabs>
          <w:tab w:val="right" w:leader="dot" w:pos="8505"/>
        </w:tabs>
        <w:jc w:val="both"/>
        <w:rPr>
          <w:rFonts w:ascii="Times New Roman" w:hAnsi="Times New Roman" w:cs="Times New Roman"/>
          <w:b/>
          <w:sz w:val="24"/>
          <w:szCs w:val="24"/>
        </w:rPr>
      </w:pPr>
      <w:r w:rsidRPr="00182B4D">
        <w:rPr>
          <w:rFonts w:ascii="Times New Roman" w:hAnsi="Times New Roman" w:cs="Times New Roman"/>
          <w:b/>
          <w:sz w:val="24"/>
          <w:szCs w:val="24"/>
        </w:rPr>
        <w:t>Adatbiztonsági intézkedések:</w:t>
      </w:r>
    </w:p>
    <w:p w:rsidR="001E5885" w:rsidRPr="00182B4D" w:rsidRDefault="001E5885" w:rsidP="001E5885">
      <w:pPr>
        <w:pStyle w:val="Norml1"/>
        <w:tabs>
          <w:tab w:val="right" w:leader="dot" w:pos="8505"/>
        </w:tabs>
        <w:jc w:val="both"/>
        <w:rPr>
          <w:rFonts w:ascii="Times New Roman" w:hAnsi="Times New Roman" w:cs="Times New Roman"/>
          <w:sz w:val="24"/>
          <w:szCs w:val="24"/>
        </w:rPr>
      </w:pPr>
    </w:p>
    <w:p w:rsidR="001E5885" w:rsidRPr="00182B4D" w:rsidRDefault="001E5885" w:rsidP="001E5885">
      <w:pPr>
        <w:pStyle w:val="Norml1"/>
        <w:tabs>
          <w:tab w:val="right" w:leader="dot" w:pos="8505"/>
        </w:tabs>
        <w:jc w:val="both"/>
        <w:rPr>
          <w:rFonts w:ascii="Times New Roman" w:hAnsi="Times New Roman" w:cs="Times New Roman"/>
          <w:sz w:val="24"/>
          <w:szCs w:val="24"/>
        </w:rPr>
      </w:pPr>
      <w:r w:rsidRPr="00182B4D">
        <w:rPr>
          <w:rFonts w:ascii="Times New Roman" w:hAnsi="Times New Roman" w:cs="Times New Roman"/>
          <w:sz w:val="24"/>
          <w:szCs w:val="24"/>
        </w:rPr>
        <w:lastRenderedPageBreak/>
        <w:t xml:space="preserve">Az Adatkezelő gondoskodik az általa kezelt személyes adatok biztonságáról, megteszi azokat a lehetséges technikai intézkedéseket, amelyek biztosítják, a felvett, tárolt, illetve kezelt adatok védettségét, óvja azokat a megsemmisüléstől, jogosulatlan felhasználástól és megváltoztatástól. </w:t>
      </w:r>
    </w:p>
    <w:p w:rsidR="001E5885" w:rsidRDefault="001E5885" w:rsidP="001E5885">
      <w:pPr>
        <w:pStyle w:val="Norml1"/>
        <w:tabs>
          <w:tab w:val="right" w:leader="dot" w:pos="8505"/>
        </w:tabs>
        <w:jc w:val="both"/>
        <w:rPr>
          <w:rFonts w:ascii="Times New Roman" w:hAnsi="Times New Roman" w:cs="Times New Roman"/>
          <w:sz w:val="24"/>
          <w:szCs w:val="24"/>
        </w:rPr>
      </w:pPr>
      <w:r w:rsidRPr="00182B4D">
        <w:rPr>
          <w:rFonts w:ascii="Times New Roman" w:hAnsi="Times New Roman" w:cs="Times New Roman"/>
          <w:sz w:val="24"/>
          <w:szCs w:val="24"/>
        </w:rPr>
        <w:t xml:space="preserve">Az Adatkezelő gondoskodik továbbá arról, hogy a tárolt adatokhoz belső rendszeren keresztül vagy közvetlen hozzáférés útján kizárólag az </w:t>
      </w:r>
      <w:r>
        <w:rPr>
          <w:rFonts w:ascii="Times New Roman" w:hAnsi="Times New Roman" w:cs="Times New Roman"/>
          <w:sz w:val="24"/>
          <w:szCs w:val="24"/>
        </w:rPr>
        <w:t xml:space="preserve">arra feljogosított személyek, </w:t>
      </w:r>
      <w:r w:rsidRPr="00182B4D">
        <w:rPr>
          <w:rFonts w:ascii="Times New Roman" w:hAnsi="Times New Roman" w:cs="Times New Roman"/>
          <w:sz w:val="24"/>
          <w:szCs w:val="24"/>
        </w:rPr>
        <w:t xml:space="preserve">kizárólag az adatkezelés céljával összefüggésben férjenek hozzá. </w:t>
      </w:r>
    </w:p>
    <w:p w:rsidR="001E5885" w:rsidRPr="00182B4D" w:rsidRDefault="001E5885" w:rsidP="001E5885">
      <w:pPr>
        <w:pStyle w:val="Norml1"/>
        <w:tabs>
          <w:tab w:val="right" w:leader="dot" w:pos="8505"/>
        </w:tabs>
        <w:jc w:val="both"/>
        <w:rPr>
          <w:rFonts w:ascii="Times New Roman" w:hAnsi="Times New Roman" w:cs="Times New Roman"/>
          <w:sz w:val="24"/>
          <w:szCs w:val="24"/>
        </w:rPr>
      </w:pPr>
    </w:p>
    <w:p w:rsidR="001E5885" w:rsidRPr="00182B4D" w:rsidRDefault="001E5885" w:rsidP="001E5885">
      <w:pPr>
        <w:pStyle w:val="Norml1"/>
        <w:tabs>
          <w:tab w:val="right" w:leader="dot" w:pos="8505"/>
        </w:tabs>
        <w:jc w:val="both"/>
        <w:rPr>
          <w:rFonts w:ascii="Times New Roman" w:hAnsi="Times New Roman" w:cs="Times New Roman"/>
          <w:sz w:val="24"/>
          <w:szCs w:val="24"/>
        </w:rPr>
      </w:pPr>
      <w:r w:rsidRPr="00182B4D">
        <w:rPr>
          <w:rFonts w:ascii="Times New Roman" w:hAnsi="Times New Roman" w:cs="Times New Roman"/>
          <w:sz w:val="24"/>
          <w:szCs w:val="24"/>
        </w:rPr>
        <w:t>A felhasznált eszközök szükséges, rendszeres karbantartása, fejlesztése, az adatokat tároló eszköz megfelelő fizikai védelemmel ellátott zárt helyiségben történő elhelyezése és annak fizikai védelme szintén az Adatkezelő feladata. A különböző nyilvántartásokban tárolt adatok nem lehetnek közvetlenül összekapcsolhatók és az érintetthez rendelhetők.</w:t>
      </w:r>
    </w:p>
    <w:p w:rsidR="001E5885" w:rsidRDefault="001E5885" w:rsidP="001E5885">
      <w:pPr>
        <w:pStyle w:val="Norml1"/>
        <w:tabs>
          <w:tab w:val="right" w:leader="dot" w:pos="8505"/>
        </w:tabs>
        <w:jc w:val="both"/>
        <w:rPr>
          <w:rFonts w:ascii="Arial" w:hAnsi="Arial"/>
          <w:sz w:val="30"/>
          <w:szCs w:val="30"/>
        </w:rPr>
      </w:pPr>
    </w:p>
    <w:p w:rsidR="001E5885"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 xml:space="preserve">II. Önt az adatkezeléssel kapcsolatban az alábbi </w:t>
      </w:r>
      <w:proofErr w:type="spellStart"/>
      <w:r w:rsidRPr="00286BD2">
        <w:rPr>
          <w:rFonts w:ascii="Times New Roman" w:hAnsi="Times New Roman" w:cs="Times New Roman"/>
          <w:b/>
          <w:sz w:val="24"/>
          <w:szCs w:val="24"/>
        </w:rPr>
        <w:t>érintetti</w:t>
      </w:r>
      <w:proofErr w:type="spellEnd"/>
      <w:r w:rsidRPr="00286BD2">
        <w:rPr>
          <w:rFonts w:ascii="Times New Roman" w:hAnsi="Times New Roman" w:cs="Times New Roman"/>
          <w:b/>
          <w:sz w:val="24"/>
          <w:szCs w:val="24"/>
        </w:rPr>
        <w:t xml:space="preserve"> jogok illetik meg</w:t>
      </w:r>
    </w:p>
    <w:p w:rsidR="001E5885" w:rsidRPr="00286BD2" w:rsidRDefault="001E5885" w:rsidP="001E5885">
      <w:pPr>
        <w:pStyle w:val="Norml1"/>
        <w:tabs>
          <w:tab w:val="right" w:leader="dot" w:pos="8505"/>
        </w:tabs>
        <w:jc w:val="both"/>
        <w:rPr>
          <w:rFonts w:ascii="Times New Roman" w:hAnsi="Times New Roman" w:cs="Times New Roman"/>
          <w:b/>
          <w:sz w:val="24"/>
          <w:szCs w:val="24"/>
        </w:rPr>
      </w:pPr>
    </w:p>
    <w:p w:rsidR="001E5885"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1. Előzetes tájékozódáshoz való jog</w:t>
      </w:r>
    </w:p>
    <w:p w:rsidR="001E5885" w:rsidRPr="00286BD2" w:rsidRDefault="001E5885" w:rsidP="001E5885">
      <w:pPr>
        <w:pStyle w:val="Norml1"/>
        <w:tabs>
          <w:tab w:val="right" w:leader="dot" w:pos="8505"/>
        </w:tabs>
        <w:jc w:val="both"/>
        <w:rPr>
          <w:rFonts w:ascii="Times New Roman" w:hAnsi="Times New Roman" w:cs="Times New Roman"/>
          <w:b/>
          <w:sz w:val="24"/>
          <w:szCs w:val="24"/>
        </w:rPr>
      </w:pP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Önnek joga van ahhoz, hogy az adatkezeléssel összefüggő tényekről az adatkezelés megkezdését megelőzően tájékoztatást kapjon, melyre vonatkozóan jelen tájékoztatóban szereplő információk közlésével tesz eleget az Adatkezelő és az Adatfeldolgozó.</w:t>
      </w:r>
    </w:p>
    <w:p w:rsidR="001E5885" w:rsidRPr="00B97381" w:rsidRDefault="001E5885" w:rsidP="001E5885">
      <w:pPr>
        <w:pStyle w:val="Norml1"/>
        <w:tabs>
          <w:tab w:val="right" w:leader="dot" w:pos="8505"/>
        </w:tabs>
        <w:jc w:val="both"/>
        <w:rPr>
          <w:rFonts w:ascii="Times New Roman" w:hAnsi="Times New Roman" w:cs="Times New Roman"/>
          <w:sz w:val="24"/>
          <w:szCs w:val="24"/>
        </w:rPr>
      </w:pPr>
    </w:p>
    <w:p w:rsidR="001E5885" w:rsidRPr="00286BD2"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 xml:space="preserve">2. Az Ön hozzáférési joga </w:t>
      </w:r>
    </w:p>
    <w:p w:rsidR="001E5885" w:rsidRPr="00B97381" w:rsidRDefault="001E5885" w:rsidP="001E5885">
      <w:pPr>
        <w:pStyle w:val="Norml1"/>
        <w:tabs>
          <w:tab w:val="right" w:leader="dot" w:pos="8505"/>
        </w:tabs>
        <w:jc w:val="both"/>
        <w:rPr>
          <w:rFonts w:ascii="Times New Roman" w:hAnsi="Times New Roman" w:cs="Times New Roman"/>
          <w:sz w:val="24"/>
          <w:szCs w:val="24"/>
        </w:rPr>
      </w:pP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Ön tájékoztatást, visszajelzést kérhet az Adatkezelőtől, hogy a személyes adatainak kezelése folyamatban van-e, és amennyiben az adatkezelés folyamatban van, Ön jogosult arra, hogy hozzáférést kapjon a kezelt személyes adataihoz, illetve az alábbi információkhoz:</w:t>
      </w:r>
    </w:p>
    <w:p w:rsidR="001E5885" w:rsidRPr="00B97381" w:rsidRDefault="001E5885" w:rsidP="001E5885">
      <w:pPr>
        <w:pStyle w:val="Norml1"/>
        <w:tabs>
          <w:tab w:val="right" w:leader="dot" w:pos="8505"/>
        </w:tabs>
        <w:jc w:val="both"/>
        <w:rPr>
          <w:rFonts w:ascii="Times New Roman" w:hAnsi="Times New Roman" w:cs="Times New Roman"/>
          <w:sz w:val="24"/>
          <w:szCs w:val="24"/>
        </w:rPr>
      </w:pP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 xml:space="preserve">• </w:t>
      </w:r>
      <w:proofErr w:type="gramStart"/>
      <w:r w:rsidRPr="00B97381">
        <w:rPr>
          <w:rFonts w:ascii="Times New Roman" w:hAnsi="Times New Roman" w:cs="Times New Roman"/>
          <w:sz w:val="24"/>
          <w:szCs w:val="24"/>
        </w:rPr>
        <w:t>az</w:t>
      </w:r>
      <w:proofErr w:type="gramEnd"/>
      <w:r w:rsidRPr="00B97381">
        <w:rPr>
          <w:rFonts w:ascii="Times New Roman" w:hAnsi="Times New Roman" w:cs="Times New Roman"/>
          <w:sz w:val="24"/>
          <w:szCs w:val="24"/>
        </w:rPr>
        <w:t xml:space="preserve"> adatkezelés célja;</w:t>
      </w: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 xml:space="preserve">• </w:t>
      </w:r>
      <w:proofErr w:type="gramStart"/>
      <w:r w:rsidRPr="00B97381">
        <w:rPr>
          <w:rFonts w:ascii="Times New Roman" w:hAnsi="Times New Roman" w:cs="Times New Roman"/>
          <w:sz w:val="24"/>
          <w:szCs w:val="24"/>
        </w:rPr>
        <w:t>az</w:t>
      </w:r>
      <w:proofErr w:type="gramEnd"/>
      <w:r w:rsidRPr="00B97381">
        <w:rPr>
          <w:rFonts w:ascii="Times New Roman" w:hAnsi="Times New Roman" w:cs="Times New Roman"/>
          <w:sz w:val="24"/>
          <w:szCs w:val="24"/>
        </w:rPr>
        <w:t xml:space="preserve"> Ön személyes adatainak kategóriái;</w:t>
      </w: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 xml:space="preserve">• azon személyek vagy szervek, szervezetek, </w:t>
      </w:r>
      <w:proofErr w:type="gramStart"/>
      <w:r w:rsidRPr="00B97381">
        <w:rPr>
          <w:rFonts w:ascii="Times New Roman" w:hAnsi="Times New Roman" w:cs="Times New Roman"/>
          <w:sz w:val="24"/>
          <w:szCs w:val="24"/>
        </w:rPr>
        <w:t>akikkel</w:t>
      </w:r>
      <w:proofErr w:type="gramEnd"/>
      <w:r w:rsidRPr="00B97381">
        <w:rPr>
          <w:rFonts w:ascii="Times New Roman" w:hAnsi="Times New Roman" w:cs="Times New Roman"/>
          <w:sz w:val="24"/>
          <w:szCs w:val="24"/>
        </w:rPr>
        <w:t xml:space="preserve"> vagy amelyekkel az Ön személyes adatait közölték, vagy közölni fogják;</w:t>
      </w: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 xml:space="preserve">• </w:t>
      </w:r>
      <w:proofErr w:type="gramStart"/>
      <w:r w:rsidRPr="00B97381">
        <w:rPr>
          <w:rFonts w:ascii="Times New Roman" w:hAnsi="Times New Roman" w:cs="Times New Roman"/>
          <w:sz w:val="24"/>
          <w:szCs w:val="24"/>
        </w:rPr>
        <w:t>az</w:t>
      </w:r>
      <w:proofErr w:type="gramEnd"/>
      <w:r w:rsidRPr="00B97381">
        <w:rPr>
          <w:rFonts w:ascii="Times New Roman" w:hAnsi="Times New Roman" w:cs="Times New Roman"/>
          <w:sz w:val="24"/>
          <w:szCs w:val="24"/>
        </w:rPr>
        <w:t xml:space="preserve"> Ön személyes adatai tárolásának tervezett időtartama, vagy ha ez nem lehetséges, ezen időtartam meghatározásának szempontjai;</w:t>
      </w:r>
    </w:p>
    <w:p w:rsidR="001E5885" w:rsidRDefault="001E5885" w:rsidP="001E5885">
      <w:pPr>
        <w:pStyle w:val="Norml1"/>
        <w:tabs>
          <w:tab w:val="right" w:leader="dot" w:pos="8505"/>
        </w:tabs>
        <w:jc w:val="both"/>
        <w:rPr>
          <w:rFonts w:ascii="Times New Roman" w:hAnsi="Times New Roman" w:cs="Times New Roman"/>
          <w:sz w:val="24"/>
          <w:szCs w:val="24"/>
        </w:rPr>
      </w:pPr>
    </w:p>
    <w:p w:rsidR="001E5885" w:rsidRPr="00286BD2"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2. Az Ön helyesbítéshez való joga</w:t>
      </w:r>
    </w:p>
    <w:p w:rsidR="001E5885" w:rsidRPr="00B97381" w:rsidRDefault="001E5885" w:rsidP="001E5885">
      <w:pPr>
        <w:pStyle w:val="Norml1"/>
        <w:tabs>
          <w:tab w:val="right" w:leader="dot" w:pos="8505"/>
        </w:tabs>
        <w:jc w:val="both"/>
        <w:rPr>
          <w:rFonts w:ascii="Times New Roman" w:hAnsi="Times New Roman" w:cs="Times New Roman"/>
          <w:sz w:val="24"/>
          <w:szCs w:val="24"/>
        </w:rPr>
      </w:pP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 xml:space="preserve">Kérheti, hogy az Adatkezelő indokolatlan késedelem nélkül helyesbítse az Önre </w:t>
      </w:r>
      <w:proofErr w:type="spellStart"/>
      <w:r w:rsidRPr="00B97381">
        <w:rPr>
          <w:rFonts w:ascii="Times New Roman" w:hAnsi="Times New Roman" w:cs="Times New Roman"/>
          <w:sz w:val="24"/>
          <w:szCs w:val="24"/>
        </w:rPr>
        <w:t>vonatkozópontatlan</w:t>
      </w:r>
      <w:proofErr w:type="spellEnd"/>
      <w:r w:rsidRPr="00B97381">
        <w:rPr>
          <w:rFonts w:ascii="Times New Roman" w:hAnsi="Times New Roman" w:cs="Times New Roman"/>
          <w:sz w:val="24"/>
          <w:szCs w:val="24"/>
        </w:rPr>
        <w:t xml:space="preserve"> személyes adatokat, illetve kérheti hiányos személyes adatainak kiegészítését.</w:t>
      </w:r>
    </w:p>
    <w:p w:rsidR="001E5885" w:rsidRPr="00B97381" w:rsidRDefault="001E5885" w:rsidP="001E5885">
      <w:pPr>
        <w:pStyle w:val="Norml1"/>
        <w:tabs>
          <w:tab w:val="right" w:leader="dot" w:pos="8505"/>
        </w:tabs>
        <w:jc w:val="both"/>
        <w:rPr>
          <w:rFonts w:ascii="Times New Roman" w:hAnsi="Times New Roman" w:cs="Times New Roman"/>
          <w:sz w:val="24"/>
          <w:szCs w:val="24"/>
        </w:rPr>
      </w:pPr>
    </w:p>
    <w:p w:rsidR="001E5885" w:rsidRPr="00286BD2"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3. Az Ön törléshez való joga</w:t>
      </w:r>
    </w:p>
    <w:p w:rsidR="001E5885" w:rsidRPr="00B97381" w:rsidRDefault="001E5885" w:rsidP="001E5885">
      <w:pPr>
        <w:pStyle w:val="Norml1"/>
        <w:tabs>
          <w:tab w:val="right" w:leader="dot" w:pos="8505"/>
        </w:tabs>
        <w:jc w:val="both"/>
        <w:rPr>
          <w:rFonts w:ascii="Times New Roman" w:hAnsi="Times New Roman" w:cs="Times New Roman"/>
          <w:sz w:val="24"/>
          <w:szCs w:val="24"/>
        </w:rPr>
      </w:pP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Kérheti, hogy az Adatkezelő indokolatlan késedelem nélkül törölje az Önre vonatkozószemélyes adatokat, különösen akkor,</w:t>
      </w: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w:t>
      </w:r>
      <w:proofErr w:type="gramStart"/>
      <w:r w:rsidRPr="00B97381">
        <w:rPr>
          <w:rFonts w:ascii="Times New Roman" w:hAnsi="Times New Roman" w:cs="Times New Roman"/>
          <w:sz w:val="24"/>
          <w:szCs w:val="24"/>
        </w:rPr>
        <w:t>ha</w:t>
      </w:r>
      <w:proofErr w:type="gramEnd"/>
      <w:r w:rsidRPr="00B97381">
        <w:rPr>
          <w:rFonts w:ascii="Times New Roman" w:hAnsi="Times New Roman" w:cs="Times New Roman"/>
          <w:sz w:val="24"/>
          <w:szCs w:val="24"/>
        </w:rPr>
        <w:t xml:space="preserve"> Ön visszavonja a hozzájárulását, és az adatkezelésnek nincsen más jogalapja;</w:t>
      </w: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w:t>
      </w:r>
      <w:proofErr w:type="gramStart"/>
      <w:r w:rsidRPr="00B97381">
        <w:rPr>
          <w:rFonts w:ascii="Times New Roman" w:hAnsi="Times New Roman" w:cs="Times New Roman"/>
          <w:sz w:val="24"/>
          <w:szCs w:val="24"/>
        </w:rPr>
        <w:t>az</w:t>
      </w:r>
      <w:proofErr w:type="gramEnd"/>
      <w:r w:rsidRPr="00B97381">
        <w:rPr>
          <w:rFonts w:ascii="Times New Roman" w:hAnsi="Times New Roman" w:cs="Times New Roman"/>
          <w:sz w:val="24"/>
          <w:szCs w:val="24"/>
        </w:rPr>
        <w:t xml:space="preserve"> Ön adataira már nincs szükség abból a célból, amelyből azokat az Adatkezelő gyűjtötte vagy kezelte;</w:t>
      </w:r>
    </w:p>
    <w:p w:rsidR="001E5885" w:rsidRPr="00B97381"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w:t>
      </w:r>
      <w:proofErr w:type="gramStart"/>
      <w:r w:rsidRPr="00B97381">
        <w:rPr>
          <w:rFonts w:ascii="Times New Roman" w:hAnsi="Times New Roman" w:cs="Times New Roman"/>
          <w:sz w:val="24"/>
          <w:szCs w:val="24"/>
        </w:rPr>
        <w:t>ha</w:t>
      </w:r>
      <w:proofErr w:type="gramEnd"/>
      <w:r w:rsidRPr="00B97381">
        <w:rPr>
          <w:rFonts w:ascii="Times New Roman" w:hAnsi="Times New Roman" w:cs="Times New Roman"/>
          <w:sz w:val="24"/>
          <w:szCs w:val="24"/>
        </w:rPr>
        <w:t xml:space="preserve"> az Ön adatait jogellenesen kezelték;</w:t>
      </w:r>
    </w:p>
    <w:p w:rsidR="001E5885" w:rsidRDefault="001E5885" w:rsidP="001E5885">
      <w:pPr>
        <w:pStyle w:val="Norml1"/>
        <w:tabs>
          <w:tab w:val="right" w:leader="dot" w:pos="8505"/>
        </w:tabs>
        <w:jc w:val="both"/>
        <w:rPr>
          <w:rFonts w:ascii="Times New Roman" w:hAnsi="Times New Roman" w:cs="Times New Roman"/>
          <w:sz w:val="24"/>
          <w:szCs w:val="24"/>
        </w:rPr>
      </w:pPr>
      <w:r w:rsidRPr="00B97381">
        <w:rPr>
          <w:rFonts w:ascii="Times New Roman" w:hAnsi="Times New Roman" w:cs="Times New Roman"/>
          <w:sz w:val="24"/>
          <w:szCs w:val="24"/>
        </w:rPr>
        <w:t>•</w:t>
      </w:r>
      <w:proofErr w:type="gramStart"/>
      <w:r w:rsidRPr="00B97381">
        <w:rPr>
          <w:rFonts w:ascii="Times New Roman" w:hAnsi="Times New Roman" w:cs="Times New Roman"/>
          <w:sz w:val="24"/>
          <w:szCs w:val="24"/>
        </w:rPr>
        <w:t>a</w:t>
      </w:r>
      <w:proofErr w:type="gramEnd"/>
      <w:r w:rsidRPr="00B97381">
        <w:rPr>
          <w:rFonts w:ascii="Times New Roman" w:hAnsi="Times New Roman" w:cs="Times New Roman"/>
          <w:sz w:val="24"/>
          <w:szCs w:val="24"/>
        </w:rPr>
        <w:t xml:space="preserve"> személyes adatokat az adatkezelőre alkalmazandó uniós vagy tagállami jogban előírt </w:t>
      </w:r>
      <w:proofErr w:type="spellStart"/>
      <w:r w:rsidRPr="00B97381">
        <w:rPr>
          <w:rFonts w:ascii="Times New Roman" w:hAnsi="Times New Roman" w:cs="Times New Roman"/>
          <w:sz w:val="24"/>
          <w:szCs w:val="24"/>
        </w:rPr>
        <w:t>jogikötelezettség</w:t>
      </w:r>
      <w:proofErr w:type="spellEnd"/>
      <w:r w:rsidRPr="00B97381">
        <w:rPr>
          <w:rFonts w:ascii="Times New Roman" w:hAnsi="Times New Roman" w:cs="Times New Roman"/>
          <w:sz w:val="24"/>
          <w:szCs w:val="24"/>
        </w:rPr>
        <w:t xml:space="preserve"> teljesítéséhez törölni kell.</w:t>
      </w:r>
    </w:p>
    <w:p w:rsidR="001E5885" w:rsidRDefault="001E5885" w:rsidP="001E5885">
      <w:pPr>
        <w:pStyle w:val="Norml1"/>
        <w:tabs>
          <w:tab w:val="right" w:leader="dot" w:pos="8505"/>
        </w:tabs>
        <w:jc w:val="both"/>
        <w:rPr>
          <w:rFonts w:ascii="Times New Roman" w:hAnsi="Times New Roman" w:cs="Times New Roman"/>
          <w:sz w:val="24"/>
          <w:szCs w:val="24"/>
        </w:rPr>
      </w:pPr>
    </w:p>
    <w:p w:rsidR="001E5885" w:rsidRPr="00286BD2"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4. Az Ön joga az adatkezelés korlátozásához</w:t>
      </w:r>
    </w:p>
    <w:p w:rsidR="001E5885" w:rsidRPr="00B928B4" w:rsidRDefault="001E5885" w:rsidP="001E5885">
      <w:pPr>
        <w:pStyle w:val="Norml1"/>
        <w:tabs>
          <w:tab w:val="right" w:leader="dot" w:pos="8505"/>
        </w:tabs>
        <w:jc w:val="both"/>
        <w:rPr>
          <w:rFonts w:ascii="Times New Roman" w:hAnsi="Times New Roman" w:cs="Times New Roman"/>
          <w:sz w:val="24"/>
          <w:szCs w:val="24"/>
        </w:rPr>
      </w:pPr>
    </w:p>
    <w:p w:rsidR="001E5885" w:rsidRPr="00B928B4" w:rsidRDefault="001E5885" w:rsidP="001E5885">
      <w:pPr>
        <w:pStyle w:val="Norml1"/>
        <w:tabs>
          <w:tab w:val="right" w:leader="dot" w:pos="8505"/>
        </w:tabs>
        <w:jc w:val="both"/>
        <w:rPr>
          <w:rFonts w:ascii="Times New Roman" w:hAnsi="Times New Roman" w:cs="Times New Roman"/>
          <w:sz w:val="24"/>
          <w:szCs w:val="24"/>
        </w:rPr>
      </w:pPr>
      <w:r w:rsidRPr="00B928B4">
        <w:rPr>
          <w:rFonts w:ascii="Times New Roman" w:hAnsi="Times New Roman" w:cs="Times New Roman"/>
          <w:sz w:val="24"/>
          <w:szCs w:val="24"/>
        </w:rPr>
        <w:t>Kérésére az Adatkezelő korlátozza a személyes adataira vonatkozó adatkezelést, ha az</w:t>
      </w:r>
      <w:r>
        <w:rPr>
          <w:rFonts w:ascii="Times New Roman" w:hAnsi="Times New Roman" w:cs="Times New Roman"/>
          <w:sz w:val="24"/>
          <w:szCs w:val="24"/>
        </w:rPr>
        <w:t xml:space="preserve"> </w:t>
      </w:r>
      <w:r w:rsidRPr="00B928B4">
        <w:rPr>
          <w:rFonts w:ascii="Times New Roman" w:hAnsi="Times New Roman" w:cs="Times New Roman"/>
          <w:sz w:val="24"/>
          <w:szCs w:val="24"/>
        </w:rPr>
        <w:t>alábbiak valamelyike teljesül:</w:t>
      </w:r>
    </w:p>
    <w:p w:rsidR="001E5885" w:rsidRPr="00B928B4" w:rsidRDefault="001E5885" w:rsidP="001E5885">
      <w:pPr>
        <w:pStyle w:val="Norml1"/>
        <w:tabs>
          <w:tab w:val="right" w:leader="dot" w:pos="8505"/>
        </w:tabs>
        <w:jc w:val="both"/>
        <w:rPr>
          <w:rFonts w:ascii="Times New Roman" w:hAnsi="Times New Roman" w:cs="Times New Roman"/>
          <w:sz w:val="24"/>
          <w:szCs w:val="24"/>
        </w:rPr>
      </w:pPr>
      <w:r w:rsidRPr="00B928B4">
        <w:rPr>
          <w:rFonts w:ascii="Times New Roman" w:hAnsi="Times New Roman" w:cs="Times New Roman"/>
          <w:sz w:val="24"/>
          <w:szCs w:val="24"/>
        </w:rPr>
        <w:t>•</w:t>
      </w:r>
      <w:proofErr w:type="gramStart"/>
      <w:r w:rsidRPr="00B928B4">
        <w:rPr>
          <w:rFonts w:ascii="Times New Roman" w:hAnsi="Times New Roman" w:cs="Times New Roman"/>
          <w:sz w:val="24"/>
          <w:szCs w:val="24"/>
        </w:rPr>
        <w:t>amennyiben</w:t>
      </w:r>
      <w:proofErr w:type="gramEnd"/>
      <w:r w:rsidRPr="00B928B4">
        <w:rPr>
          <w:rFonts w:ascii="Times New Roman" w:hAnsi="Times New Roman" w:cs="Times New Roman"/>
          <w:sz w:val="24"/>
          <w:szCs w:val="24"/>
        </w:rPr>
        <w:t xml:space="preserve"> Ön vitatja a személyes adatai pontosságát, ez esetben a korlátozás arra az időtartamra vonatkozik, amely lehetővé teszi, hogy ellenőrzésre kerüljön a személyes adatok pontossága;</w:t>
      </w:r>
    </w:p>
    <w:p w:rsidR="001E5885" w:rsidRPr="00B928B4" w:rsidRDefault="001E5885" w:rsidP="001E5885">
      <w:pPr>
        <w:pStyle w:val="Norml1"/>
        <w:tabs>
          <w:tab w:val="right" w:leader="dot" w:pos="8505"/>
        </w:tabs>
        <w:jc w:val="both"/>
        <w:rPr>
          <w:rFonts w:ascii="Times New Roman" w:hAnsi="Times New Roman" w:cs="Times New Roman"/>
          <w:sz w:val="24"/>
          <w:szCs w:val="24"/>
        </w:rPr>
      </w:pPr>
      <w:r w:rsidRPr="00B928B4">
        <w:rPr>
          <w:rFonts w:ascii="Times New Roman" w:hAnsi="Times New Roman" w:cs="Times New Roman"/>
          <w:sz w:val="24"/>
          <w:szCs w:val="24"/>
        </w:rPr>
        <w:t xml:space="preserve">•az adatkezelés jogellenes, és Ön ellenzi az adatok törlését, és </w:t>
      </w:r>
      <w:proofErr w:type="gramStart"/>
      <w:r w:rsidRPr="00B928B4">
        <w:rPr>
          <w:rFonts w:ascii="Times New Roman" w:hAnsi="Times New Roman" w:cs="Times New Roman"/>
          <w:sz w:val="24"/>
          <w:szCs w:val="24"/>
        </w:rPr>
        <w:t>ehelyett</w:t>
      </w:r>
      <w:proofErr w:type="gramEnd"/>
      <w:r w:rsidRPr="00B928B4">
        <w:rPr>
          <w:rFonts w:ascii="Times New Roman" w:hAnsi="Times New Roman" w:cs="Times New Roman"/>
          <w:sz w:val="24"/>
          <w:szCs w:val="24"/>
        </w:rPr>
        <w:t xml:space="preserve"> kéri azok felhasználásának korlátozását;</w:t>
      </w:r>
    </w:p>
    <w:p w:rsidR="001E5885" w:rsidRPr="00B928B4" w:rsidRDefault="001E5885" w:rsidP="001E5885">
      <w:pPr>
        <w:pStyle w:val="Norml1"/>
        <w:tabs>
          <w:tab w:val="right" w:leader="dot" w:pos="8505"/>
        </w:tabs>
        <w:jc w:val="both"/>
        <w:rPr>
          <w:rFonts w:ascii="Times New Roman" w:hAnsi="Times New Roman" w:cs="Times New Roman"/>
          <w:sz w:val="24"/>
          <w:szCs w:val="24"/>
        </w:rPr>
      </w:pPr>
      <w:r w:rsidRPr="00B928B4">
        <w:rPr>
          <w:rFonts w:ascii="Times New Roman" w:hAnsi="Times New Roman" w:cs="Times New Roman"/>
          <w:sz w:val="24"/>
          <w:szCs w:val="24"/>
        </w:rPr>
        <w:t xml:space="preserve">• </w:t>
      </w:r>
      <w:proofErr w:type="gramStart"/>
      <w:r w:rsidRPr="00B928B4">
        <w:rPr>
          <w:rFonts w:ascii="Times New Roman" w:hAnsi="Times New Roman" w:cs="Times New Roman"/>
          <w:sz w:val="24"/>
          <w:szCs w:val="24"/>
        </w:rPr>
        <w:t>már</w:t>
      </w:r>
      <w:proofErr w:type="gramEnd"/>
      <w:r w:rsidRPr="00B928B4">
        <w:rPr>
          <w:rFonts w:ascii="Times New Roman" w:hAnsi="Times New Roman" w:cs="Times New Roman"/>
          <w:sz w:val="24"/>
          <w:szCs w:val="24"/>
        </w:rPr>
        <w:t xml:space="preserve"> nincs szükség a személyes adatokra az adatkezelés céljából, de Ön igényli azokat </w:t>
      </w:r>
      <w:proofErr w:type="spellStart"/>
      <w:r w:rsidRPr="00B928B4">
        <w:rPr>
          <w:rFonts w:ascii="Times New Roman" w:hAnsi="Times New Roman" w:cs="Times New Roman"/>
          <w:sz w:val="24"/>
          <w:szCs w:val="24"/>
        </w:rPr>
        <w:t>jogiigények</w:t>
      </w:r>
      <w:proofErr w:type="spellEnd"/>
      <w:r w:rsidRPr="00B928B4">
        <w:rPr>
          <w:rFonts w:ascii="Times New Roman" w:hAnsi="Times New Roman" w:cs="Times New Roman"/>
          <w:sz w:val="24"/>
          <w:szCs w:val="24"/>
        </w:rPr>
        <w:t xml:space="preserve"> előterjesztéséhez, érvényesítéséhez vagy védelméhez.</w:t>
      </w:r>
    </w:p>
    <w:p w:rsidR="001E5885" w:rsidRPr="00B928B4" w:rsidRDefault="001E5885" w:rsidP="001E5885">
      <w:pPr>
        <w:pStyle w:val="Norml1"/>
        <w:tabs>
          <w:tab w:val="right" w:leader="dot" w:pos="8505"/>
        </w:tabs>
        <w:jc w:val="both"/>
        <w:rPr>
          <w:rFonts w:ascii="Times New Roman" w:hAnsi="Times New Roman" w:cs="Times New Roman"/>
          <w:sz w:val="24"/>
          <w:szCs w:val="24"/>
        </w:rPr>
      </w:pPr>
    </w:p>
    <w:p w:rsidR="001E5885" w:rsidRPr="00286BD2" w:rsidRDefault="001E5885" w:rsidP="001E5885">
      <w:pPr>
        <w:pStyle w:val="Norml1"/>
        <w:tabs>
          <w:tab w:val="right" w:leader="dot" w:pos="8505"/>
        </w:tabs>
        <w:jc w:val="both"/>
        <w:rPr>
          <w:rFonts w:ascii="Times New Roman" w:hAnsi="Times New Roman" w:cs="Times New Roman"/>
          <w:b/>
          <w:sz w:val="24"/>
          <w:szCs w:val="24"/>
        </w:rPr>
      </w:pPr>
      <w:r w:rsidRPr="00286BD2">
        <w:rPr>
          <w:rFonts w:ascii="Times New Roman" w:hAnsi="Times New Roman" w:cs="Times New Roman"/>
          <w:b/>
          <w:sz w:val="24"/>
          <w:szCs w:val="24"/>
        </w:rPr>
        <w:t>5. Az Ön joga az adathordozhatósághoz</w:t>
      </w:r>
    </w:p>
    <w:p w:rsidR="001E5885" w:rsidRPr="00B928B4" w:rsidRDefault="001E5885" w:rsidP="001E5885">
      <w:pPr>
        <w:pStyle w:val="Norml1"/>
        <w:tabs>
          <w:tab w:val="right" w:leader="dot" w:pos="8505"/>
        </w:tabs>
        <w:jc w:val="both"/>
        <w:rPr>
          <w:rFonts w:ascii="Times New Roman" w:hAnsi="Times New Roman" w:cs="Times New Roman"/>
          <w:sz w:val="24"/>
          <w:szCs w:val="24"/>
        </w:rPr>
      </w:pPr>
    </w:p>
    <w:p w:rsidR="001E5885" w:rsidRDefault="001E5885" w:rsidP="001E5885">
      <w:pPr>
        <w:pStyle w:val="Norml1"/>
        <w:tabs>
          <w:tab w:val="right" w:leader="dot" w:pos="8505"/>
        </w:tabs>
        <w:jc w:val="both"/>
        <w:rPr>
          <w:rFonts w:ascii="Times New Roman" w:hAnsi="Times New Roman" w:cs="Times New Roman"/>
          <w:sz w:val="24"/>
          <w:szCs w:val="24"/>
        </w:rPr>
      </w:pPr>
      <w:r w:rsidRPr="00B928B4">
        <w:rPr>
          <w:rFonts w:ascii="Times New Roman" w:hAnsi="Times New Roman" w:cs="Times New Roman"/>
          <w:sz w:val="24"/>
          <w:szCs w:val="24"/>
        </w:rPr>
        <w:t>Kérelmezheti, hogy a rendelkezésére bocsátott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A jog gyakorlása során jogosult arra, hogy kérje az adatkezelő számára az adatok közvetlen továbbítását.</w:t>
      </w:r>
    </w:p>
    <w:p w:rsidR="001E5885" w:rsidRDefault="001E5885" w:rsidP="001E5885">
      <w:pPr>
        <w:pStyle w:val="Norml1"/>
        <w:tabs>
          <w:tab w:val="right" w:leader="dot" w:pos="8505"/>
        </w:tabs>
        <w:jc w:val="both"/>
        <w:rPr>
          <w:rFonts w:ascii="Times New Roman" w:hAnsi="Times New Roman" w:cs="Times New Roman"/>
          <w:sz w:val="24"/>
          <w:szCs w:val="24"/>
        </w:rPr>
      </w:pPr>
    </w:p>
    <w:p w:rsidR="001E5885" w:rsidRPr="00F41E4E" w:rsidRDefault="001E5885" w:rsidP="001E5885">
      <w:pPr>
        <w:pStyle w:val="Norml1"/>
        <w:tabs>
          <w:tab w:val="right" w:leader="dot" w:pos="8505"/>
        </w:tabs>
        <w:jc w:val="both"/>
        <w:rPr>
          <w:rFonts w:ascii="Times New Roman" w:hAnsi="Times New Roman" w:cs="Times New Roman"/>
          <w:b/>
          <w:sz w:val="24"/>
          <w:szCs w:val="24"/>
        </w:rPr>
      </w:pPr>
      <w:r w:rsidRPr="00F41E4E">
        <w:rPr>
          <w:rFonts w:ascii="Times New Roman" w:hAnsi="Times New Roman" w:cs="Times New Roman"/>
          <w:b/>
          <w:sz w:val="24"/>
          <w:szCs w:val="24"/>
        </w:rPr>
        <w:t>6. Az Ön joga a hozzájárulás visszavonásához</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7555D7" w:rsidRDefault="001E5885" w:rsidP="001E5885">
      <w:pPr>
        <w:pStyle w:val="Norml1"/>
        <w:tabs>
          <w:tab w:val="right" w:leader="dot" w:pos="8505"/>
        </w:tabs>
        <w:jc w:val="both"/>
        <w:rPr>
          <w:rFonts w:ascii="Times New Roman" w:hAnsi="Times New Roman" w:cs="Times New Roman"/>
          <w:sz w:val="24"/>
          <w:szCs w:val="24"/>
        </w:rPr>
      </w:pPr>
      <w:r w:rsidRPr="007555D7">
        <w:rPr>
          <w:rFonts w:ascii="Times New Roman" w:hAnsi="Times New Roman" w:cs="Times New Roman"/>
          <w:sz w:val="24"/>
          <w:szCs w:val="24"/>
        </w:rPr>
        <w:t>Bármikor jogosult visszavonni hozzájárulását az adatok felhasználására vonatkozóan, ebben az esetben az Adatkezelő megszünteti az Ön adatainak kezelését. A hozzájárulás visszavonása nem érinti a hozzájáruláson alapuló, a visszavonás előtti adatkezelés jogszerűségét.</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F41E4E" w:rsidRDefault="001E5885" w:rsidP="001E5885">
      <w:pPr>
        <w:pStyle w:val="Norml1"/>
        <w:tabs>
          <w:tab w:val="right" w:leader="dot" w:pos="8505"/>
        </w:tabs>
        <w:jc w:val="both"/>
        <w:rPr>
          <w:rFonts w:ascii="Times New Roman" w:hAnsi="Times New Roman" w:cs="Times New Roman"/>
          <w:b/>
          <w:sz w:val="24"/>
          <w:szCs w:val="24"/>
        </w:rPr>
      </w:pPr>
      <w:r w:rsidRPr="00F41E4E">
        <w:rPr>
          <w:rFonts w:ascii="Times New Roman" w:hAnsi="Times New Roman" w:cs="Times New Roman"/>
          <w:b/>
          <w:sz w:val="24"/>
          <w:szCs w:val="24"/>
        </w:rPr>
        <w:t>7. A személyes adatok helyesbítéséhez vagy törléséhez, illetve az adatkezelés korlátozásához kapcsolódó értesítési kötelezettség</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7555D7" w:rsidRDefault="001E5885" w:rsidP="001E5885">
      <w:pPr>
        <w:pStyle w:val="Norml1"/>
        <w:tabs>
          <w:tab w:val="right" w:leader="dot" w:pos="8505"/>
        </w:tabs>
        <w:jc w:val="both"/>
        <w:rPr>
          <w:rFonts w:ascii="Times New Roman" w:hAnsi="Times New Roman" w:cs="Times New Roman"/>
          <w:sz w:val="24"/>
          <w:szCs w:val="24"/>
        </w:rPr>
      </w:pPr>
      <w:r w:rsidRPr="007555D7">
        <w:rPr>
          <w:rFonts w:ascii="Times New Roman" w:hAnsi="Times New Roman" w:cs="Times New Roman"/>
          <w:sz w:val="24"/>
          <w:szCs w:val="24"/>
        </w:rPr>
        <w:t>Az Adatkezelő minden olyan címzettet tájékoztat a helyesbítésről, törlésről, korlátozásról, akivel, vagy amellyel a személyes adatokat közölték, kivéve, ha ez lehetetlen, vagy aránytalanul nagy teherrel, erőfeszítéssel jár. Az Ön kérésére erről tájékoztatást nyújtunk.</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F41E4E" w:rsidRDefault="001E5885" w:rsidP="001E5885">
      <w:pPr>
        <w:pStyle w:val="Norml1"/>
        <w:tabs>
          <w:tab w:val="right" w:leader="dot" w:pos="8505"/>
        </w:tabs>
        <w:jc w:val="both"/>
        <w:rPr>
          <w:rFonts w:ascii="Times New Roman" w:hAnsi="Times New Roman" w:cs="Times New Roman"/>
          <w:b/>
          <w:sz w:val="24"/>
          <w:szCs w:val="24"/>
        </w:rPr>
      </w:pPr>
      <w:r w:rsidRPr="00F41E4E">
        <w:rPr>
          <w:rFonts w:ascii="Times New Roman" w:hAnsi="Times New Roman" w:cs="Times New Roman"/>
          <w:b/>
          <w:sz w:val="24"/>
          <w:szCs w:val="24"/>
        </w:rPr>
        <w:t>III. Nyilvánosság</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7555D7" w:rsidRDefault="001E5885" w:rsidP="001E5885">
      <w:pPr>
        <w:pStyle w:val="Norml1"/>
        <w:tabs>
          <w:tab w:val="right" w:leader="dot" w:pos="8505"/>
        </w:tabs>
        <w:jc w:val="both"/>
        <w:rPr>
          <w:rFonts w:ascii="Times New Roman" w:hAnsi="Times New Roman" w:cs="Times New Roman"/>
          <w:sz w:val="24"/>
          <w:szCs w:val="24"/>
        </w:rPr>
      </w:pPr>
      <w:r w:rsidRPr="007555D7">
        <w:rPr>
          <w:rFonts w:ascii="Times New Roman" w:hAnsi="Times New Roman" w:cs="Times New Roman"/>
          <w:sz w:val="24"/>
          <w:szCs w:val="24"/>
        </w:rPr>
        <w:t>Tájékoztatom, hogy az Ön által közölt személyes adatok közül - kizárólag nyertes pályázat, és az ösztöndíj szerződés megkötését követően - a nevet és a támogatási összeget hozza nyilvánosságra Jászberény Városi Önkormányzat.</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F41E4E" w:rsidRDefault="001E5885" w:rsidP="001E5885">
      <w:pPr>
        <w:pStyle w:val="Norml1"/>
        <w:tabs>
          <w:tab w:val="right" w:leader="dot" w:pos="8505"/>
        </w:tabs>
        <w:jc w:val="both"/>
        <w:rPr>
          <w:rFonts w:ascii="Times New Roman" w:hAnsi="Times New Roman" w:cs="Times New Roman"/>
          <w:b/>
          <w:sz w:val="24"/>
          <w:szCs w:val="24"/>
        </w:rPr>
      </w:pPr>
      <w:r w:rsidRPr="00F41E4E">
        <w:rPr>
          <w:rFonts w:ascii="Times New Roman" w:hAnsi="Times New Roman" w:cs="Times New Roman"/>
          <w:b/>
          <w:sz w:val="24"/>
          <w:szCs w:val="24"/>
        </w:rPr>
        <w:t>IV. Panasz benyújtásának joga</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7555D7" w:rsidRDefault="001E5885" w:rsidP="001E5885">
      <w:pPr>
        <w:pStyle w:val="Norml1"/>
        <w:tabs>
          <w:tab w:val="right" w:leader="dot" w:pos="8505"/>
        </w:tabs>
        <w:jc w:val="both"/>
        <w:rPr>
          <w:rFonts w:ascii="Times New Roman" w:hAnsi="Times New Roman" w:cs="Times New Roman"/>
          <w:sz w:val="24"/>
          <w:szCs w:val="24"/>
        </w:rPr>
      </w:pPr>
      <w:r w:rsidRPr="007555D7">
        <w:rPr>
          <w:rFonts w:ascii="Times New Roman" w:hAnsi="Times New Roman" w:cs="Times New Roman"/>
          <w:sz w:val="24"/>
          <w:szCs w:val="24"/>
        </w:rPr>
        <w:t xml:space="preserve">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 Nemzeti Adatvédelmi és Információszabadság Hatóság, 1125 Budapest, Szilágyi </w:t>
      </w:r>
      <w:proofErr w:type="spellStart"/>
      <w:r w:rsidRPr="007555D7">
        <w:rPr>
          <w:rFonts w:ascii="Times New Roman" w:hAnsi="Times New Roman" w:cs="Times New Roman"/>
          <w:sz w:val="24"/>
          <w:szCs w:val="24"/>
        </w:rPr>
        <w:t>Erzsébetfasor</w:t>
      </w:r>
      <w:proofErr w:type="spellEnd"/>
      <w:r w:rsidRPr="007555D7">
        <w:rPr>
          <w:rFonts w:ascii="Times New Roman" w:hAnsi="Times New Roman" w:cs="Times New Roman"/>
          <w:sz w:val="24"/>
          <w:szCs w:val="24"/>
        </w:rPr>
        <w:t xml:space="preserve"> 22/C., Telefon: +36 (1) 391-1400, Fax: +36 (1) 391-1410, E-mail: </w:t>
      </w:r>
      <w:proofErr w:type="spellStart"/>
      <w:r w:rsidRPr="007555D7">
        <w:rPr>
          <w:rFonts w:ascii="Times New Roman" w:hAnsi="Times New Roman" w:cs="Times New Roman"/>
          <w:sz w:val="24"/>
          <w:szCs w:val="24"/>
        </w:rPr>
        <w:t>ugyfelszolgalat</w:t>
      </w:r>
      <w:proofErr w:type="spellEnd"/>
      <w:r w:rsidRPr="007555D7">
        <w:rPr>
          <w:rFonts w:ascii="Times New Roman" w:hAnsi="Times New Roman" w:cs="Times New Roman"/>
          <w:sz w:val="24"/>
          <w:szCs w:val="24"/>
        </w:rPr>
        <w:t xml:space="preserve">@naih.hu, Honlap: </w:t>
      </w:r>
      <w:hyperlink r:id="rId6" w:history="1">
        <w:r w:rsidRPr="007555D7">
          <w:rPr>
            <w:rStyle w:val="Hiperhivatkozs"/>
            <w:rFonts w:ascii="Times New Roman" w:hAnsi="Times New Roman" w:cs="Times New Roman"/>
            <w:sz w:val="24"/>
            <w:szCs w:val="24"/>
          </w:rPr>
          <w:t>www.naih.hu</w:t>
        </w:r>
      </w:hyperlink>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Default="001E5885" w:rsidP="001E5885">
      <w:pPr>
        <w:pStyle w:val="Norml1"/>
        <w:tabs>
          <w:tab w:val="right" w:leader="dot" w:pos="8505"/>
        </w:tabs>
        <w:jc w:val="both"/>
        <w:rPr>
          <w:rFonts w:ascii="Times New Roman" w:hAnsi="Times New Roman" w:cs="Times New Roman"/>
          <w:b/>
          <w:sz w:val="24"/>
          <w:szCs w:val="24"/>
        </w:rPr>
      </w:pPr>
      <w:r w:rsidRPr="00F41E4E">
        <w:rPr>
          <w:rFonts w:ascii="Times New Roman" w:hAnsi="Times New Roman" w:cs="Times New Roman"/>
          <w:b/>
          <w:sz w:val="24"/>
          <w:szCs w:val="24"/>
        </w:rPr>
        <w:t xml:space="preserve">V. Bírósághoz fordulás lehetősége </w:t>
      </w:r>
    </w:p>
    <w:p w:rsidR="001E5885" w:rsidRPr="00F41E4E" w:rsidRDefault="001E5885" w:rsidP="001E5885">
      <w:pPr>
        <w:pStyle w:val="Norml1"/>
        <w:tabs>
          <w:tab w:val="right" w:leader="dot" w:pos="8505"/>
        </w:tabs>
        <w:jc w:val="both"/>
        <w:rPr>
          <w:rFonts w:ascii="Times New Roman" w:hAnsi="Times New Roman" w:cs="Times New Roman"/>
          <w:b/>
          <w:sz w:val="24"/>
          <w:szCs w:val="24"/>
        </w:rPr>
      </w:pPr>
    </w:p>
    <w:p w:rsidR="001E5885" w:rsidRPr="007555D7" w:rsidRDefault="001E5885" w:rsidP="001E5885">
      <w:pPr>
        <w:pStyle w:val="Norml1"/>
        <w:tabs>
          <w:tab w:val="right" w:leader="dot" w:pos="8505"/>
        </w:tabs>
        <w:jc w:val="both"/>
        <w:rPr>
          <w:rFonts w:ascii="Times New Roman" w:hAnsi="Times New Roman" w:cs="Times New Roman"/>
          <w:sz w:val="24"/>
          <w:szCs w:val="24"/>
        </w:rPr>
      </w:pPr>
      <w:r w:rsidRPr="007555D7">
        <w:rPr>
          <w:rFonts w:ascii="Times New Roman" w:hAnsi="Times New Roman" w:cs="Times New Roman"/>
          <w:sz w:val="24"/>
          <w:szCs w:val="24"/>
        </w:rPr>
        <w:t xml:space="preserve">Lehetősége van továbbá bírósághoz fordulni az Adatkezelővel szemben jogai megsértése esetén. Az eljárás megindítására az Adatkezelő székhelye szerinti, vagy az Ön lakóhelye vagy tartózkodási helye szerinti törvényszék előtt van lehetősége. </w:t>
      </w:r>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Pr="00F41E4E" w:rsidRDefault="001E5885" w:rsidP="001E5885">
      <w:pPr>
        <w:pStyle w:val="Norml1"/>
        <w:tabs>
          <w:tab w:val="right" w:leader="dot" w:pos="8505"/>
        </w:tabs>
        <w:jc w:val="both"/>
        <w:rPr>
          <w:rFonts w:ascii="Times New Roman" w:hAnsi="Times New Roman" w:cs="Times New Roman"/>
          <w:b/>
          <w:sz w:val="24"/>
          <w:szCs w:val="24"/>
        </w:rPr>
      </w:pPr>
      <w:r w:rsidRPr="00F41E4E">
        <w:rPr>
          <w:rFonts w:ascii="Times New Roman" w:hAnsi="Times New Roman" w:cs="Times New Roman"/>
          <w:b/>
          <w:sz w:val="24"/>
          <w:szCs w:val="24"/>
        </w:rPr>
        <w:t xml:space="preserve">VI. </w:t>
      </w:r>
      <w:proofErr w:type="spellStart"/>
      <w:r w:rsidRPr="00F41E4E">
        <w:rPr>
          <w:rFonts w:ascii="Times New Roman" w:hAnsi="Times New Roman" w:cs="Times New Roman"/>
          <w:b/>
          <w:sz w:val="24"/>
          <w:szCs w:val="24"/>
        </w:rPr>
        <w:t>Részletesszabályok</w:t>
      </w:r>
      <w:proofErr w:type="spellEnd"/>
    </w:p>
    <w:p w:rsidR="001E5885" w:rsidRPr="007555D7" w:rsidRDefault="001E5885" w:rsidP="001E5885">
      <w:pPr>
        <w:pStyle w:val="Norml1"/>
        <w:tabs>
          <w:tab w:val="right" w:leader="dot" w:pos="8505"/>
        </w:tabs>
        <w:jc w:val="both"/>
        <w:rPr>
          <w:rFonts w:ascii="Times New Roman" w:hAnsi="Times New Roman" w:cs="Times New Roman"/>
          <w:sz w:val="24"/>
          <w:szCs w:val="24"/>
        </w:rPr>
      </w:pPr>
    </w:p>
    <w:p w:rsidR="001E5885" w:rsidRDefault="001E5885" w:rsidP="001E5885">
      <w:pPr>
        <w:pStyle w:val="Norml1"/>
        <w:tabs>
          <w:tab w:val="right" w:leader="dot" w:pos="8505"/>
        </w:tabs>
        <w:jc w:val="both"/>
        <w:rPr>
          <w:rFonts w:ascii="Times New Roman" w:hAnsi="Times New Roman" w:cs="Times New Roman"/>
          <w:sz w:val="24"/>
          <w:szCs w:val="24"/>
        </w:rPr>
      </w:pPr>
      <w:r w:rsidRPr="007555D7">
        <w:rPr>
          <w:rFonts w:ascii="Times New Roman" w:hAnsi="Times New Roman" w:cs="Times New Roman"/>
          <w:sz w:val="24"/>
          <w:szCs w:val="24"/>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(GDPR) 12-23. cikkei, valamint a 77-82. cikkei tartalmazzák.</w:t>
      </w:r>
    </w:p>
    <w:p w:rsidR="001E5885" w:rsidRDefault="001E5885" w:rsidP="001E5885">
      <w:pPr>
        <w:pStyle w:val="Norml1"/>
        <w:tabs>
          <w:tab w:val="right" w:leader="dot" w:pos="8505"/>
        </w:tabs>
        <w:jc w:val="both"/>
        <w:rPr>
          <w:rFonts w:ascii="Times New Roman" w:hAnsi="Times New Roman" w:cs="Times New Roman"/>
          <w:sz w:val="24"/>
          <w:szCs w:val="24"/>
        </w:rPr>
      </w:pPr>
    </w:p>
    <w:p w:rsidR="00BA1827" w:rsidRDefault="00BA1827"/>
    <w:sectPr w:rsidR="00BA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918"/>
    <w:multiLevelType w:val="hybridMultilevel"/>
    <w:tmpl w:val="D8D01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495E59"/>
    <w:multiLevelType w:val="hybridMultilevel"/>
    <w:tmpl w:val="F54E6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6A1F65"/>
    <w:multiLevelType w:val="multilevel"/>
    <w:tmpl w:val="306035A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1E5885"/>
    <w:rsid w:val="00BA18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885"/>
    <w:rPr>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E5885"/>
    <w:pPr>
      <w:ind w:left="720"/>
      <w:contextualSpacing/>
    </w:pPr>
  </w:style>
  <w:style w:type="paragraph" w:styleId="Cm">
    <w:name w:val="Title"/>
    <w:basedOn w:val="Norml"/>
    <w:link w:val="CmChar"/>
    <w:qFormat/>
    <w:rsid w:val="001E5885"/>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1E5885"/>
    <w:rPr>
      <w:rFonts w:ascii="Times New Roman" w:eastAsia="Times New Roman" w:hAnsi="Times New Roman" w:cs="Times New Roman"/>
      <w:b/>
      <w:bCs/>
      <w:color w:val="00000A"/>
      <w:sz w:val="24"/>
      <w:szCs w:val="24"/>
      <w:lang w:eastAsia="hu-HU"/>
    </w:rPr>
  </w:style>
  <w:style w:type="paragraph" w:customStyle="1" w:styleId="Norml1">
    <w:name w:val="Normál1"/>
    <w:qFormat/>
    <w:rsid w:val="001E5885"/>
    <w:pPr>
      <w:suppressAutoHyphens/>
      <w:spacing w:after="0" w:line="240" w:lineRule="auto"/>
      <w:textAlignment w:val="baseline"/>
    </w:pPr>
    <w:rPr>
      <w:rFonts w:ascii="Liberation Serif" w:eastAsia="SimSun" w:hAnsi="Liberation Serif" w:cs="Arial"/>
      <w:color w:val="00000A"/>
      <w:lang w:eastAsia="zh-CN" w:bidi="hi-IN"/>
    </w:rPr>
  </w:style>
  <w:style w:type="character" w:styleId="Hiperhivatkozs">
    <w:name w:val="Hyperlink"/>
    <w:basedOn w:val="Bekezdsalapbettpusa"/>
    <w:uiPriority w:val="99"/>
    <w:unhideWhenUsed/>
    <w:rsid w:val="001E5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885"/>
    <w:rPr>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E5885"/>
    <w:pPr>
      <w:ind w:left="720"/>
      <w:contextualSpacing/>
    </w:pPr>
  </w:style>
  <w:style w:type="paragraph" w:styleId="Cm">
    <w:name w:val="Title"/>
    <w:basedOn w:val="Norml"/>
    <w:link w:val="CmChar"/>
    <w:qFormat/>
    <w:rsid w:val="001E5885"/>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1E5885"/>
    <w:rPr>
      <w:rFonts w:ascii="Times New Roman" w:eastAsia="Times New Roman" w:hAnsi="Times New Roman" w:cs="Times New Roman"/>
      <w:b/>
      <w:bCs/>
      <w:color w:val="00000A"/>
      <w:sz w:val="24"/>
      <w:szCs w:val="24"/>
      <w:lang w:eastAsia="hu-HU"/>
    </w:rPr>
  </w:style>
  <w:style w:type="paragraph" w:customStyle="1" w:styleId="Norml1">
    <w:name w:val="Normál1"/>
    <w:qFormat/>
    <w:rsid w:val="001E5885"/>
    <w:pPr>
      <w:suppressAutoHyphens/>
      <w:spacing w:after="0" w:line="240" w:lineRule="auto"/>
      <w:textAlignment w:val="baseline"/>
    </w:pPr>
    <w:rPr>
      <w:rFonts w:ascii="Liberation Serif" w:eastAsia="SimSun" w:hAnsi="Liberation Serif" w:cs="Arial"/>
      <w:color w:val="00000A"/>
      <w:lang w:eastAsia="zh-CN" w:bidi="hi-IN"/>
    </w:rPr>
  </w:style>
  <w:style w:type="character" w:styleId="Hiperhivatkozs">
    <w:name w:val="Hyperlink"/>
    <w:basedOn w:val="Bekezdsalapbettpusa"/>
    <w:uiPriority w:val="99"/>
    <w:unhideWhenUsed/>
    <w:rsid w:val="001E5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2203</Words>
  <Characters>15205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Duka</dc:creator>
  <cp:lastModifiedBy>Duka</cp:lastModifiedBy>
  <cp:revision>1</cp:revision>
  <dcterms:created xsi:type="dcterms:W3CDTF">2020-08-10T19:36:00Z</dcterms:created>
  <dcterms:modified xsi:type="dcterms:W3CDTF">2020-08-10T19:39:00Z</dcterms:modified>
</cp:coreProperties>
</file>